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D5FF" w14:textId="77777777" w:rsidR="00681F7D" w:rsidRPr="00681F7D" w:rsidRDefault="00681F7D" w:rsidP="00271566">
      <w:pPr>
        <w:pStyle w:val="Paragrafoelenco"/>
        <w:jc w:val="center"/>
        <w:rPr>
          <w:sz w:val="28"/>
          <w:szCs w:val="28"/>
        </w:rPr>
      </w:pPr>
      <w:r w:rsidRPr="00681F7D">
        <w:rPr>
          <w:sz w:val="28"/>
          <w:szCs w:val="28"/>
        </w:rPr>
        <w:t>A</w:t>
      </w:r>
      <w:r w:rsidR="000B6CB0" w:rsidRPr="00681F7D">
        <w:rPr>
          <w:sz w:val="28"/>
          <w:szCs w:val="28"/>
        </w:rPr>
        <w:t>nto</w:t>
      </w:r>
      <w:r w:rsidRPr="00681F7D">
        <w:rPr>
          <w:sz w:val="28"/>
          <w:szCs w:val="28"/>
        </w:rPr>
        <w:t>nio Allegra</w:t>
      </w:r>
    </w:p>
    <w:p w14:paraId="3445508C" w14:textId="0FD2AB83" w:rsidR="00681F7D" w:rsidRPr="00681F7D" w:rsidRDefault="000B6CB0" w:rsidP="00271566">
      <w:pPr>
        <w:pStyle w:val="Paragrafoelenco"/>
        <w:jc w:val="center"/>
        <w:rPr>
          <w:sz w:val="28"/>
          <w:szCs w:val="28"/>
        </w:rPr>
      </w:pPr>
      <w:r w:rsidRPr="00681F7D">
        <w:rPr>
          <w:sz w:val="28"/>
          <w:szCs w:val="28"/>
        </w:rPr>
        <w:t>Cosa vuol dire umanizzazione?</w:t>
      </w:r>
      <w:r w:rsidR="00127F22">
        <w:rPr>
          <w:sz w:val="28"/>
          <w:szCs w:val="28"/>
        </w:rPr>
        <w:t xml:space="preserve"> Alcune note preliminari</w:t>
      </w:r>
    </w:p>
    <w:p w14:paraId="42F10990" w14:textId="77777777" w:rsidR="000B6CB0" w:rsidRDefault="000B6CB0" w:rsidP="00271566">
      <w:pPr>
        <w:pStyle w:val="Paragrafoelenco"/>
        <w:jc w:val="both"/>
        <w:rPr>
          <w:sz w:val="28"/>
          <w:szCs w:val="28"/>
        </w:rPr>
      </w:pPr>
    </w:p>
    <w:p w14:paraId="4F8847EA" w14:textId="12DD9E20" w:rsidR="00A90C7A" w:rsidRDefault="00A90C7A" w:rsidP="0027156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Come da titolo</w:t>
      </w:r>
      <w:r w:rsidR="001E7FE3">
        <w:rPr>
          <w:sz w:val="28"/>
          <w:szCs w:val="28"/>
        </w:rPr>
        <w:t xml:space="preserve">: </w:t>
      </w:r>
      <w:r>
        <w:rPr>
          <w:sz w:val="28"/>
          <w:szCs w:val="28"/>
        </w:rPr>
        <w:t>c</w:t>
      </w:r>
      <w:r w:rsidR="002C7390" w:rsidRPr="009F4FC0">
        <w:rPr>
          <w:sz w:val="28"/>
          <w:szCs w:val="28"/>
        </w:rPr>
        <w:t xml:space="preserve">osa </w:t>
      </w:r>
      <w:r>
        <w:rPr>
          <w:sz w:val="28"/>
          <w:szCs w:val="28"/>
        </w:rPr>
        <w:t>vuol dire</w:t>
      </w:r>
      <w:r w:rsidR="002C7390" w:rsidRPr="009F4FC0">
        <w:rPr>
          <w:sz w:val="28"/>
          <w:szCs w:val="28"/>
        </w:rPr>
        <w:t xml:space="preserve"> umanizzazione? </w:t>
      </w:r>
      <w:r>
        <w:rPr>
          <w:sz w:val="28"/>
          <w:szCs w:val="28"/>
        </w:rPr>
        <w:t xml:space="preserve">Potrebbe sembrare domanda inutile: apparentemente non c’è </w:t>
      </w:r>
      <w:r w:rsidR="0052436E">
        <w:rPr>
          <w:sz w:val="28"/>
          <w:szCs w:val="28"/>
        </w:rPr>
        <w:t>nozione</w:t>
      </w:r>
      <w:r>
        <w:rPr>
          <w:sz w:val="28"/>
          <w:szCs w:val="28"/>
        </w:rPr>
        <w:t xml:space="preserve"> più </w:t>
      </w:r>
      <w:r w:rsidR="00FE635D">
        <w:rPr>
          <w:sz w:val="28"/>
          <w:szCs w:val="28"/>
        </w:rPr>
        <w:t>evidente</w:t>
      </w:r>
      <w:r>
        <w:rPr>
          <w:sz w:val="28"/>
          <w:szCs w:val="28"/>
        </w:rPr>
        <w:t>, per noi, di quell</w:t>
      </w:r>
      <w:r w:rsidR="0052436E">
        <w:rPr>
          <w:sz w:val="28"/>
          <w:szCs w:val="28"/>
        </w:rPr>
        <w:t>a</w:t>
      </w:r>
      <w:r>
        <w:rPr>
          <w:sz w:val="28"/>
          <w:szCs w:val="28"/>
        </w:rPr>
        <w:t xml:space="preserve"> di “uomo” o “essere umano”</w:t>
      </w:r>
      <w:r w:rsidR="00257357" w:rsidRPr="00257357">
        <w:rPr>
          <w:rStyle w:val="Rimandonotaapidipagina"/>
          <w:iCs/>
          <w:sz w:val="28"/>
          <w:szCs w:val="28"/>
        </w:rPr>
        <w:t xml:space="preserve"> </w:t>
      </w:r>
      <w:r w:rsidR="00257357" w:rsidRPr="00F334B6">
        <w:rPr>
          <w:rStyle w:val="Rimandonotaapidipagina"/>
          <w:iCs/>
          <w:sz w:val="28"/>
          <w:szCs w:val="28"/>
        </w:rPr>
        <w:footnoteReference w:id="1"/>
      </w:r>
      <w:r w:rsidR="0052436E">
        <w:rPr>
          <w:sz w:val="28"/>
          <w:szCs w:val="28"/>
        </w:rPr>
        <w:t>;</w:t>
      </w:r>
      <w:r>
        <w:rPr>
          <w:sz w:val="28"/>
          <w:szCs w:val="28"/>
        </w:rPr>
        <w:t xml:space="preserve"> e di conseguenza anche </w:t>
      </w:r>
      <w:r w:rsidR="0052436E">
        <w:rPr>
          <w:sz w:val="28"/>
          <w:szCs w:val="28"/>
        </w:rPr>
        <w:t>“</w:t>
      </w:r>
      <w:r>
        <w:rPr>
          <w:sz w:val="28"/>
          <w:szCs w:val="28"/>
        </w:rPr>
        <w:t>umanizzazione</w:t>
      </w:r>
      <w:r w:rsidR="0052436E">
        <w:rPr>
          <w:sz w:val="28"/>
          <w:szCs w:val="28"/>
        </w:rPr>
        <w:t>”</w:t>
      </w:r>
      <w:r>
        <w:rPr>
          <w:sz w:val="28"/>
          <w:szCs w:val="28"/>
        </w:rPr>
        <w:t xml:space="preserve"> godrebbe della prerogativa dell’ovvietà. In realtà non sempre ciò che </w:t>
      </w:r>
      <w:r w:rsidR="00653540">
        <w:rPr>
          <w:sz w:val="28"/>
          <w:szCs w:val="28"/>
        </w:rPr>
        <w:t xml:space="preserve">ci </w:t>
      </w:r>
      <w:r>
        <w:rPr>
          <w:sz w:val="28"/>
          <w:szCs w:val="28"/>
        </w:rPr>
        <w:t xml:space="preserve">è particolarmente vicino è </w:t>
      </w:r>
      <w:r w:rsidR="0052436E">
        <w:rPr>
          <w:sz w:val="28"/>
          <w:szCs w:val="28"/>
        </w:rPr>
        <w:t>davver</w:t>
      </w:r>
      <w:r>
        <w:rPr>
          <w:sz w:val="28"/>
          <w:szCs w:val="28"/>
        </w:rPr>
        <w:t>o chiaro, anzi, rischia di</w:t>
      </w:r>
      <w:r w:rsidR="0052436E">
        <w:rPr>
          <w:sz w:val="28"/>
          <w:szCs w:val="28"/>
        </w:rPr>
        <w:t xml:space="preserve"> essere dato per scontato e dunque</w:t>
      </w:r>
      <w:r w:rsidR="000B6CB0">
        <w:rPr>
          <w:sz w:val="28"/>
          <w:szCs w:val="28"/>
        </w:rPr>
        <w:t xml:space="preserve"> di</w:t>
      </w:r>
      <w:r w:rsidR="0052436E">
        <w:rPr>
          <w:sz w:val="28"/>
          <w:szCs w:val="28"/>
        </w:rPr>
        <w:t xml:space="preserve"> restare inosservato</w:t>
      </w:r>
      <w:r>
        <w:rPr>
          <w:sz w:val="28"/>
          <w:szCs w:val="28"/>
        </w:rPr>
        <w:t xml:space="preserve">. In questo intervento cercherò di sottolineare </w:t>
      </w:r>
      <w:r w:rsidR="0052436E">
        <w:rPr>
          <w:sz w:val="28"/>
          <w:szCs w:val="28"/>
        </w:rPr>
        <w:t>alcuni</w:t>
      </w:r>
      <w:r>
        <w:rPr>
          <w:sz w:val="28"/>
          <w:szCs w:val="28"/>
        </w:rPr>
        <w:t xml:space="preserve"> aspetti particolarmente rilevanti, a mio avviso, della condizione umana</w:t>
      </w:r>
      <w:r w:rsidR="0052436E">
        <w:rPr>
          <w:sz w:val="28"/>
          <w:szCs w:val="28"/>
        </w:rPr>
        <w:t>,</w:t>
      </w:r>
      <w:r>
        <w:rPr>
          <w:sz w:val="28"/>
          <w:szCs w:val="28"/>
        </w:rPr>
        <w:t xml:space="preserve"> in particolare </w:t>
      </w:r>
      <w:r w:rsidR="0052436E">
        <w:rPr>
          <w:sz w:val="28"/>
          <w:szCs w:val="28"/>
        </w:rPr>
        <w:t>nell</w:t>
      </w:r>
      <w:r>
        <w:rPr>
          <w:sz w:val="28"/>
          <w:szCs w:val="28"/>
        </w:rPr>
        <w:t>’ottica terapeutica</w:t>
      </w:r>
      <w:r w:rsidR="0052436E">
        <w:rPr>
          <w:sz w:val="28"/>
          <w:szCs w:val="28"/>
        </w:rPr>
        <w:t xml:space="preserve"> che è al centro del nostro incontro</w:t>
      </w:r>
      <w:r>
        <w:rPr>
          <w:sz w:val="28"/>
          <w:szCs w:val="28"/>
        </w:rPr>
        <w:t>.</w:t>
      </w:r>
    </w:p>
    <w:p w14:paraId="55BDC39C" w14:textId="7CA7AE3B" w:rsidR="0052436E" w:rsidRDefault="00A90C7A" w:rsidP="0027156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Anzitutto</w:t>
      </w:r>
      <w:r w:rsidR="000B6CB0">
        <w:rPr>
          <w:sz w:val="28"/>
          <w:szCs w:val="28"/>
        </w:rPr>
        <w:t>,</w:t>
      </w:r>
      <w:r>
        <w:rPr>
          <w:sz w:val="28"/>
          <w:szCs w:val="28"/>
        </w:rPr>
        <w:t xml:space="preserve"> la </w:t>
      </w:r>
      <w:r w:rsidR="0052436E">
        <w:rPr>
          <w:sz w:val="28"/>
          <w:szCs w:val="28"/>
        </w:rPr>
        <w:t>sc</w:t>
      </w:r>
      <w:r>
        <w:rPr>
          <w:sz w:val="28"/>
          <w:szCs w:val="28"/>
        </w:rPr>
        <w:t>elta lessicale che ho effettuato (“umanizzazione”) serve a s</w:t>
      </w:r>
      <w:r w:rsidR="005A2AEA" w:rsidRPr="009F4FC0">
        <w:rPr>
          <w:sz w:val="28"/>
          <w:szCs w:val="28"/>
        </w:rPr>
        <w:t xml:space="preserve">ottolineare il carattere operativo e trasformativo </w:t>
      </w:r>
      <w:r w:rsidR="007F31C6" w:rsidRPr="009F4FC0">
        <w:rPr>
          <w:sz w:val="28"/>
          <w:szCs w:val="28"/>
        </w:rPr>
        <w:t>anziché</w:t>
      </w:r>
      <w:r w:rsidR="005A2AEA" w:rsidRPr="009F4FC0">
        <w:rPr>
          <w:sz w:val="28"/>
          <w:szCs w:val="28"/>
        </w:rPr>
        <w:t xml:space="preserve"> statico del concetto. </w:t>
      </w:r>
      <w:r w:rsidR="0052436E">
        <w:rPr>
          <w:sz w:val="28"/>
          <w:szCs w:val="28"/>
        </w:rPr>
        <w:t>Come dire che</w:t>
      </w:r>
      <w:r w:rsidR="00A35D94">
        <w:rPr>
          <w:sz w:val="28"/>
          <w:szCs w:val="28"/>
        </w:rPr>
        <w:t xml:space="preserve"> almeno nell’ottica che adotto</w:t>
      </w:r>
      <w:r w:rsidR="0089256B">
        <w:rPr>
          <w:sz w:val="28"/>
          <w:szCs w:val="28"/>
        </w:rPr>
        <w:t xml:space="preserve"> qui</w:t>
      </w:r>
      <w:r w:rsidR="0052436E">
        <w:rPr>
          <w:sz w:val="28"/>
          <w:szCs w:val="28"/>
        </w:rPr>
        <w:t xml:space="preserve"> </w:t>
      </w:r>
      <w:r w:rsidR="001E707E">
        <w:rPr>
          <w:sz w:val="28"/>
          <w:szCs w:val="28"/>
        </w:rPr>
        <w:t xml:space="preserve">e nel senso che spiegherò </w:t>
      </w:r>
      <w:r w:rsidR="0052436E">
        <w:rPr>
          <w:sz w:val="28"/>
          <w:szCs w:val="28"/>
        </w:rPr>
        <w:t>n</w:t>
      </w:r>
      <w:r>
        <w:rPr>
          <w:sz w:val="28"/>
          <w:szCs w:val="28"/>
        </w:rPr>
        <w:t xml:space="preserve">on si </w:t>
      </w:r>
      <w:r w:rsidRPr="00653540">
        <w:rPr>
          <w:i/>
          <w:iCs/>
          <w:sz w:val="28"/>
          <w:szCs w:val="28"/>
        </w:rPr>
        <w:t>è</w:t>
      </w:r>
      <w:r>
        <w:rPr>
          <w:sz w:val="28"/>
          <w:szCs w:val="28"/>
        </w:rPr>
        <w:t xml:space="preserve"> umani – in un certo senso, lo si </w:t>
      </w:r>
      <w:r w:rsidRPr="0052436E">
        <w:rPr>
          <w:i/>
          <w:iCs/>
          <w:sz w:val="28"/>
          <w:szCs w:val="28"/>
        </w:rPr>
        <w:t>diventa</w:t>
      </w:r>
      <w:r>
        <w:rPr>
          <w:sz w:val="28"/>
          <w:szCs w:val="28"/>
        </w:rPr>
        <w:t xml:space="preserve">. </w:t>
      </w:r>
      <w:r w:rsidR="0052436E">
        <w:rPr>
          <w:sz w:val="28"/>
          <w:szCs w:val="28"/>
        </w:rPr>
        <w:t xml:space="preserve">Naturalmente diventare umani è possibile solo a individui </w:t>
      </w:r>
      <w:r w:rsidR="00AF7741">
        <w:rPr>
          <w:sz w:val="28"/>
          <w:szCs w:val="28"/>
        </w:rPr>
        <w:t>viventi</w:t>
      </w:r>
      <w:r w:rsidR="0052436E">
        <w:rPr>
          <w:sz w:val="28"/>
          <w:szCs w:val="28"/>
        </w:rPr>
        <w:t xml:space="preserve"> con una certa ben precisa dotazione e conformazione </w:t>
      </w:r>
      <w:r w:rsidR="00AF7741">
        <w:rPr>
          <w:sz w:val="28"/>
          <w:szCs w:val="28"/>
        </w:rPr>
        <w:t>biologica (</w:t>
      </w:r>
      <w:r w:rsidR="00AF7741" w:rsidRPr="00AF7741">
        <w:rPr>
          <w:i/>
          <w:iCs/>
          <w:sz w:val="28"/>
          <w:szCs w:val="28"/>
        </w:rPr>
        <w:t xml:space="preserve">Homo sapiens </w:t>
      </w:r>
      <w:proofErr w:type="spellStart"/>
      <w:r w:rsidR="00AF7741" w:rsidRPr="00AF7741">
        <w:rPr>
          <w:i/>
          <w:iCs/>
          <w:sz w:val="28"/>
          <w:szCs w:val="28"/>
        </w:rPr>
        <w:t>sapiens</w:t>
      </w:r>
      <w:proofErr w:type="spellEnd"/>
      <w:r w:rsidR="00AF7741">
        <w:rPr>
          <w:sz w:val="28"/>
          <w:szCs w:val="28"/>
        </w:rPr>
        <w:t>)</w:t>
      </w:r>
      <w:r w:rsidR="0052436E">
        <w:rPr>
          <w:sz w:val="28"/>
          <w:szCs w:val="28"/>
        </w:rPr>
        <w:t xml:space="preserve">, ma a partire da </w:t>
      </w:r>
      <w:r w:rsidR="00022903">
        <w:rPr>
          <w:sz w:val="28"/>
          <w:szCs w:val="28"/>
        </w:rPr>
        <w:t>questo innegabile</w:t>
      </w:r>
      <w:r w:rsidR="0052436E">
        <w:rPr>
          <w:sz w:val="28"/>
          <w:szCs w:val="28"/>
        </w:rPr>
        <w:t xml:space="preserve"> dato </w:t>
      </w:r>
      <w:r w:rsidR="00022903">
        <w:rPr>
          <w:sz w:val="28"/>
          <w:szCs w:val="28"/>
        </w:rPr>
        <w:t>iniziale</w:t>
      </w:r>
      <w:r w:rsidR="0052436E">
        <w:rPr>
          <w:sz w:val="28"/>
          <w:szCs w:val="28"/>
        </w:rPr>
        <w:t xml:space="preserve"> inizia un percorso di sviluppo e maturazione</w:t>
      </w:r>
      <w:r w:rsidR="0006727E">
        <w:rPr>
          <w:sz w:val="28"/>
          <w:szCs w:val="28"/>
        </w:rPr>
        <w:t xml:space="preserve">, </w:t>
      </w:r>
      <w:r w:rsidR="00953CBD">
        <w:rPr>
          <w:sz w:val="28"/>
          <w:szCs w:val="28"/>
        </w:rPr>
        <w:t xml:space="preserve">appunto </w:t>
      </w:r>
      <w:r w:rsidR="001961B7">
        <w:rPr>
          <w:sz w:val="28"/>
          <w:szCs w:val="28"/>
        </w:rPr>
        <w:t>un</w:t>
      </w:r>
      <w:r w:rsidR="00953CBD">
        <w:rPr>
          <w:sz w:val="28"/>
          <w:szCs w:val="28"/>
        </w:rPr>
        <w:t>’</w:t>
      </w:r>
      <w:r w:rsidR="001961B7">
        <w:rPr>
          <w:sz w:val="28"/>
          <w:szCs w:val="28"/>
        </w:rPr>
        <w:t>umanizzazione</w:t>
      </w:r>
      <w:r w:rsidR="00953CBD">
        <w:rPr>
          <w:sz w:val="28"/>
          <w:szCs w:val="28"/>
        </w:rPr>
        <w:t xml:space="preserve"> </w:t>
      </w:r>
      <w:r w:rsidR="00511488">
        <w:rPr>
          <w:sz w:val="28"/>
          <w:szCs w:val="28"/>
        </w:rPr>
        <w:t>(</w:t>
      </w:r>
      <w:r w:rsidR="00953CBD">
        <w:rPr>
          <w:sz w:val="28"/>
          <w:szCs w:val="28"/>
        </w:rPr>
        <w:t>funzione anziché stato</w:t>
      </w:r>
      <w:r w:rsidR="00511488">
        <w:rPr>
          <w:sz w:val="28"/>
          <w:szCs w:val="28"/>
        </w:rPr>
        <w:t>)</w:t>
      </w:r>
      <w:r w:rsidR="0052436E">
        <w:rPr>
          <w:sz w:val="28"/>
          <w:szCs w:val="28"/>
        </w:rPr>
        <w:t>.</w:t>
      </w:r>
    </w:p>
    <w:p w14:paraId="21034114" w14:textId="26384B62" w:rsidR="003108BF" w:rsidRDefault="00A511C4" w:rsidP="0027156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Posta questa premessa,</w:t>
      </w:r>
      <w:r w:rsidR="00E6732D">
        <w:rPr>
          <w:sz w:val="28"/>
          <w:szCs w:val="28"/>
        </w:rPr>
        <w:t xml:space="preserve"> c</w:t>
      </w:r>
      <w:r w:rsidR="002C7390" w:rsidRPr="009F4FC0">
        <w:rPr>
          <w:sz w:val="28"/>
          <w:szCs w:val="28"/>
        </w:rPr>
        <w:t xml:space="preserve">osa significa </w:t>
      </w:r>
      <w:r w:rsidR="00E6732D">
        <w:rPr>
          <w:sz w:val="28"/>
          <w:szCs w:val="28"/>
        </w:rPr>
        <w:t xml:space="preserve">dunque </w:t>
      </w:r>
      <w:r>
        <w:rPr>
          <w:sz w:val="28"/>
          <w:szCs w:val="28"/>
        </w:rPr>
        <w:t>umanizzazione</w:t>
      </w:r>
      <w:r w:rsidR="003660F9">
        <w:rPr>
          <w:sz w:val="28"/>
          <w:szCs w:val="28"/>
        </w:rPr>
        <w:t xml:space="preserve"> ovvero </w:t>
      </w:r>
      <w:r>
        <w:rPr>
          <w:sz w:val="28"/>
          <w:szCs w:val="28"/>
        </w:rPr>
        <w:t xml:space="preserve">in cosa consiste </w:t>
      </w:r>
      <w:r w:rsidR="00610EA5">
        <w:rPr>
          <w:sz w:val="28"/>
          <w:szCs w:val="28"/>
        </w:rPr>
        <w:t xml:space="preserve">il percorso di sviluppo cui ho appena fatto cenno? </w:t>
      </w:r>
      <w:r w:rsidR="008E6711">
        <w:rPr>
          <w:sz w:val="28"/>
          <w:szCs w:val="28"/>
        </w:rPr>
        <w:t>Si può</w:t>
      </w:r>
      <w:r w:rsidR="00DD5BC3">
        <w:rPr>
          <w:sz w:val="28"/>
          <w:szCs w:val="28"/>
        </w:rPr>
        <w:t xml:space="preserve"> osserv</w:t>
      </w:r>
      <w:r w:rsidR="008E6711">
        <w:rPr>
          <w:sz w:val="28"/>
          <w:szCs w:val="28"/>
        </w:rPr>
        <w:t>are</w:t>
      </w:r>
      <w:r w:rsidR="0052436E">
        <w:rPr>
          <w:sz w:val="28"/>
          <w:szCs w:val="28"/>
        </w:rPr>
        <w:t xml:space="preserve"> che a partire da un</w:t>
      </w:r>
      <w:r w:rsidR="00E6732D">
        <w:rPr>
          <w:sz w:val="28"/>
          <w:szCs w:val="28"/>
        </w:rPr>
        <w:t>’</w:t>
      </w:r>
      <w:r w:rsidR="0052436E">
        <w:rPr>
          <w:sz w:val="28"/>
          <w:szCs w:val="28"/>
        </w:rPr>
        <w:t xml:space="preserve">infanzia </w:t>
      </w:r>
      <w:r w:rsidR="008A07B9">
        <w:rPr>
          <w:sz w:val="28"/>
          <w:szCs w:val="28"/>
        </w:rPr>
        <w:t>totalmente dipendente la</w:t>
      </w:r>
      <w:r w:rsidR="002C7390" w:rsidRPr="009F4FC0">
        <w:rPr>
          <w:sz w:val="28"/>
          <w:szCs w:val="28"/>
        </w:rPr>
        <w:t xml:space="preserve"> condizione umana </w:t>
      </w:r>
      <w:r w:rsidR="008A07B9">
        <w:rPr>
          <w:sz w:val="28"/>
          <w:szCs w:val="28"/>
        </w:rPr>
        <w:t>si sviluppa alla</w:t>
      </w:r>
      <w:r w:rsidR="002C7390" w:rsidRPr="009F4FC0">
        <w:rPr>
          <w:sz w:val="28"/>
          <w:szCs w:val="28"/>
        </w:rPr>
        <w:t xml:space="preserve"> ricerca dell’autonomia.</w:t>
      </w:r>
      <w:r w:rsidR="007D253C">
        <w:rPr>
          <w:sz w:val="28"/>
          <w:szCs w:val="28"/>
        </w:rPr>
        <w:t xml:space="preserve"> È </w:t>
      </w:r>
      <w:r w:rsidR="00435D91">
        <w:rPr>
          <w:sz w:val="28"/>
          <w:szCs w:val="28"/>
        </w:rPr>
        <w:t xml:space="preserve">questo </w:t>
      </w:r>
      <w:r w:rsidR="007D253C">
        <w:rPr>
          <w:sz w:val="28"/>
          <w:szCs w:val="28"/>
        </w:rPr>
        <w:t>un progetto</w:t>
      </w:r>
      <w:r w:rsidR="00435D91">
        <w:rPr>
          <w:sz w:val="28"/>
          <w:szCs w:val="28"/>
        </w:rPr>
        <w:t>, ad esempio,</w:t>
      </w:r>
      <w:r w:rsidR="007D253C">
        <w:rPr>
          <w:sz w:val="28"/>
          <w:szCs w:val="28"/>
        </w:rPr>
        <w:t xml:space="preserve"> </w:t>
      </w:r>
      <w:r w:rsidR="002C7390" w:rsidRPr="009F4FC0">
        <w:rPr>
          <w:sz w:val="28"/>
          <w:szCs w:val="28"/>
        </w:rPr>
        <w:t>illuminis</w:t>
      </w:r>
      <w:r w:rsidR="007D253C">
        <w:rPr>
          <w:sz w:val="28"/>
          <w:szCs w:val="28"/>
        </w:rPr>
        <w:t>ta</w:t>
      </w:r>
      <w:r w:rsidR="002C7390" w:rsidRPr="009F4FC0">
        <w:rPr>
          <w:sz w:val="28"/>
          <w:szCs w:val="28"/>
        </w:rPr>
        <w:t xml:space="preserve">. </w:t>
      </w:r>
      <w:r w:rsidR="007D253C">
        <w:rPr>
          <w:sz w:val="28"/>
          <w:szCs w:val="28"/>
        </w:rPr>
        <w:t>È celebre i</w:t>
      </w:r>
      <w:r w:rsidR="002C7390" w:rsidRPr="009F4FC0">
        <w:rPr>
          <w:sz w:val="28"/>
          <w:szCs w:val="28"/>
        </w:rPr>
        <w:t>l motto di Kant</w:t>
      </w:r>
      <w:r w:rsidR="007D253C">
        <w:rPr>
          <w:sz w:val="28"/>
          <w:szCs w:val="28"/>
        </w:rPr>
        <w:t xml:space="preserve">: </w:t>
      </w:r>
      <w:r w:rsidR="007D253C" w:rsidRPr="006C3570">
        <w:rPr>
          <w:i/>
          <w:iCs/>
          <w:sz w:val="28"/>
          <w:szCs w:val="28"/>
        </w:rPr>
        <w:t xml:space="preserve">illuminismo è </w:t>
      </w:r>
      <w:r w:rsidR="002C7390" w:rsidRPr="006C3570">
        <w:rPr>
          <w:i/>
          <w:iCs/>
          <w:sz w:val="28"/>
          <w:szCs w:val="28"/>
        </w:rPr>
        <w:t xml:space="preserve">l’uscita </w:t>
      </w:r>
      <w:r w:rsidR="007D253C" w:rsidRPr="006C3570">
        <w:rPr>
          <w:i/>
          <w:iCs/>
          <w:sz w:val="28"/>
          <w:szCs w:val="28"/>
        </w:rPr>
        <w:t xml:space="preserve">dell’uomo </w:t>
      </w:r>
      <w:r w:rsidR="002C7390" w:rsidRPr="006C3570">
        <w:rPr>
          <w:i/>
          <w:iCs/>
          <w:sz w:val="28"/>
          <w:szCs w:val="28"/>
        </w:rPr>
        <w:t>dallo stato di minorità</w:t>
      </w:r>
      <w:r w:rsidR="00BB003E">
        <w:rPr>
          <w:sz w:val="28"/>
          <w:szCs w:val="28"/>
        </w:rPr>
        <w:t xml:space="preserve"> (</w:t>
      </w:r>
      <w:r w:rsidR="00B57DF0">
        <w:rPr>
          <w:sz w:val="28"/>
          <w:szCs w:val="28"/>
        </w:rPr>
        <w:t xml:space="preserve">e prosegue: </w:t>
      </w:r>
      <w:r w:rsidR="00BB003E" w:rsidRPr="006C3570">
        <w:rPr>
          <w:i/>
          <w:iCs/>
          <w:sz w:val="28"/>
          <w:szCs w:val="28"/>
        </w:rPr>
        <w:t>di cui lui stesso è colpevole</w:t>
      </w:r>
      <w:r w:rsidR="004B04AC">
        <w:rPr>
          <w:sz w:val="28"/>
          <w:szCs w:val="28"/>
        </w:rPr>
        <w:t xml:space="preserve">; </w:t>
      </w:r>
      <w:r w:rsidR="00B048F5">
        <w:rPr>
          <w:sz w:val="28"/>
          <w:szCs w:val="28"/>
        </w:rPr>
        <w:t xml:space="preserve">perché è l’esitazione a usare la </w:t>
      </w:r>
      <w:r w:rsidR="00D84542">
        <w:rPr>
          <w:sz w:val="28"/>
          <w:szCs w:val="28"/>
        </w:rPr>
        <w:t xml:space="preserve">propria </w:t>
      </w:r>
      <w:r w:rsidR="00B048F5">
        <w:rPr>
          <w:sz w:val="28"/>
          <w:szCs w:val="28"/>
        </w:rPr>
        <w:t>ragione</w:t>
      </w:r>
      <w:r w:rsidR="005575E5">
        <w:rPr>
          <w:sz w:val="28"/>
          <w:szCs w:val="28"/>
        </w:rPr>
        <w:t xml:space="preserve"> senza la guida di altri</w:t>
      </w:r>
      <w:r w:rsidR="00B048F5">
        <w:rPr>
          <w:sz w:val="28"/>
          <w:szCs w:val="28"/>
        </w:rPr>
        <w:t xml:space="preserve"> a </w:t>
      </w:r>
      <w:r w:rsidR="00A313FF">
        <w:rPr>
          <w:sz w:val="28"/>
          <w:szCs w:val="28"/>
        </w:rPr>
        <w:t xml:space="preserve">condannare gli uomini </w:t>
      </w:r>
      <w:r w:rsidR="00190FFD">
        <w:rPr>
          <w:sz w:val="28"/>
          <w:szCs w:val="28"/>
        </w:rPr>
        <w:t>a</w:t>
      </w:r>
      <w:r w:rsidR="00EA1484">
        <w:rPr>
          <w:sz w:val="28"/>
          <w:szCs w:val="28"/>
        </w:rPr>
        <w:t xml:space="preserve"> tale stato</w:t>
      </w:r>
      <w:r w:rsidR="00190FFD">
        <w:rPr>
          <w:sz w:val="28"/>
          <w:szCs w:val="28"/>
        </w:rPr>
        <w:t>)</w:t>
      </w:r>
      <w:r w:rsidR="002C7390" w:rsidRPr="009F4FC0">
        <w:rPr>
          <w:sz w:val="28"/>
          <w:szCs w:val="28"/>
        </w:rPr>
        <w:t xml:space="preserve">. </w:t>
      </w:r>
      <w:r w:rsidR="003108BF">
        <w:rPr>
          <w:sz w:val="28"/>
          <w:szCs w:val="28"/>
        </w:rPr>
        <w:t>Dal</w:t>
      </w:r>
      <w:r w:rsidR="00190FFD">
        <w:rPr>
          <w:sz w:val="28"/>
          <w:szCs w:val="28"/>
        </w:rPr>
        <w:t xml:space="preserve">la condizione di dipendenza </w:t>
      </w:r>
      <w:r w:rsidR="006747BD">
        <w:rPr>
          <w:sz w:val="28"/>
          <w:szCs w:val="28"/>
        </w:rPr>
        <w:t xml:space="preserve">infantile ci liberiamo, </w:t>
      </w:r>
      <w:r w:rsidR="00C200B9">
        <w:rPr>
          <w:sz w:val="28"/>
          <w:szCs w:val="28"/>
        </w:rPr>
        <w:t>giuridicamente</w:t>
      </w:r>
      <w:r w:rsidR="006747BD">
        <w:rPr>
          <w:sz w:val="28"/>
          <w:szCs w:val="28"/>
        </w:rPr>
        <w:t xml:space="preserve">, al compimento dei 18 anni. </w:t>
      </w:r>
      <w:r w:rsidR="00C200B9">
        <w:rPr>
          <w:sz w:val="28"/>
          <w:szCs w:val="28"/>
        </w:rPr>
        <w:t>Ma i</w:t>
      </w:r>
      <w:r w:rsidR="006747BD">
        <w:rPr>
          <w:sz w:val="28"/>
          <w:szCs w:val="28"/>
        </w:rPr>
        <w:t>l senso è chiaro</w:t>
      </w:r>
      <w:r w:rsidR="00C200B9">
        <w:rPr>
          <w:sz w:val="28"/>
          <w:szCs w:val="28"/>
        </w:rPr>
        <w:t xml:space="preserve"> al di là della convenzione giuridica</w:t>
      </w:r>
      <w:r w:rsidR="006747BD">
        <w:rPr>
          <w:sz w:val="28"/>
          <w:szCs w:val="28"/>
        </w:rPr>
        <w:t xml:space="preserve">: </w:t>
      </w:r>
      <w:r w:rsidR="00035F47">
        <w:rPr>
          <w:sz w:val="28"/>
          <w:szCs w:val="28"/>
        </w:rPr>
        <w:t>il</w:t>
      </w:r>
      <w:r w:rsidR="00EE41B3">
        <w:rPr>
          <w:sz w:val="28"/>
          <w:szCs w:val="28"/>
        </w:rPr>
        <w:t xml:space="preserve"> percorso</w:t>
      </w:r>
      <w:r w:rsidR="00993B16">
        <w:rPr>
          <w:sz w:val="28"/>
          <w:szCs w:val="28"/>
        </w:rPr>
        <w:t xml:space="preserve"> in direzione di una </w:t>
      </w:r>
      <w:r w:rsidR="00D2080C">
        <w:rPr>
          <w:sz w:val="28"/>
          <w:szCs w:val="28"/>
        </w:rPr>
        <w:t>perfetta c</w:t>
      </w:r>
      <w:r w:rsidR="002C7390" w:rsidRPr="009F4FC0">
        <w:rPr>
          <w:sz w:val="28"/>
          <w:szCs w:val="28"/>
        </w:rPr>
        <w:t>apacità di intendere e volere</w:t>
      </w:r>
      <w:r w:rsidR="00940591">
        <w:rPr>
          <w:sz w:val="28"/>
          <w:szCs w:val="28"/>
        </w:rPr>
        <w:t xml:space="preserve"> è il fine dell’uomo, della sua crescita. </w:t>
      </w:r>
    </w:p>
    <w:p w14:paraId="669DC763" w14:textId="33708DB6" w:rsidR="005519CB" w:rsidRPr="009F4FC0" w:rsidRDefault="00940591" w:rsidP="00271566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Questa è</w:t>
      </w:r>
      <w:r w:rsidR="00761B68">
        <w:rPr>
          <w:sz w:val="28"/>
          <w:szCs w:val="28"/>
        </w:rPr>
        <w:t xml:space="preserve"> dunque</w:t>
      </w:r>
      <w:r>
        <w:rPr>
          <w:sz w:val="28"/>
          <w:szCs w:val="28"/>
        </w:rPr>
        <w:t xml:space="preserve"> </w:t>
      </w:r>
      <w:r w:rsidR="005A384A">
        <w:rPr>
          <w:sz w:val="28"/>
          <w:szCs w:val="28"/>
        </w:rPr>
        <w:t xml:space="preserve">l’umanizzazione, intesa in un senso lineare e apparentemente </w:t>
      </w:r>
      <w:r w:rsidR="008B7D91">
        <w:rPr>
          <w:sz w:val="28"/>
          <w:szCs w:val="28"/>
        </w:rPr>
        <w:t>del tutto chiaro.</w:t>
      </w:r>
      <w:r w:rsidR="002D5316">
        <w:rPr>
          <w:sz w:val="28"/>
          <w:szCs w:val="28"/>
        </w:rPr>
        <w:t xml:space="preserve"> Ed è indubbi</w:t>
      </w:r>
      <w:r w:rsidR="007B1665">
        <w:rPr>
          <w:sz w:val="28"/>
          <w:szCs w:val="28"/>
        </w:rPr>
        <w:t>o anche il fascino d</w:t>
      </w:r>
      <w:r w:rsidR="00092AF1">
        <w:rPr>
          <w:sz w:val="28"/>
          <w:szCs w:val="28"/>
        </w:rPr>
        <w:t>i questa prospettiva</w:t>
      </w:r>
      <w:r w:rsidR="003F67BB">
        <w:rPr>
          <w:sz w:val="28"/>
          <w:szCs w:val="28"/>
        </w:rPr>
        <w:t>, che valorizza</w:t>
      </w:r>
      <w:r w:rsidR="00092AF1">
        <w:rPr>
          <w:sz w:val="28"/>
          <w:szCs w:val="28"/>
        </w:rPr>
        <w:t xml:space="preserve"> la crescita, la maturazione, l’ingresso nella vita finalmente </w:t>
      </w:r>
      <w:r w:rsidR="00E56B3E">
        <w:rPr>
          <w:sz w:val="28"/>
          <w:szCs w:val="28"/>
        </w:rPr>
        <w:t>esaurientemente</w:t>
      </w:r>
      <w:r w:rsidR="00092AF1">
        <w:rPr>
          <w:sz w:val="28"/>
          <w:szCs w:val="28"/>
        </w:rPr>
        <w:t xml:space="preserve"> adulta segnata dal</w:t>
      </w:r>
      <w:r w:rsidR="00A45B6C">
        <w:rPr>
          <w:sz w:val="28"/>
          <w:szCs w:val="28"/>
        </w:rPr>
        <w:t xml:space="preserve"> pensare con la propria testa</w:t>
      </w:r>
      <w:r w:rsidR="00941FFF">
        <w:rPr>
          <w:sz w:val="28"/>
          <w:szCs w:val="28"/>
        </w:rPr>
        <w:t>.</w:t>
      </w:r>
      <w:r w:rsidR="00C6081B">
        <w:rPr>
          <w:sz w:val="28"/>
          <w:szCs w:val="28"/>
        </w:rPr>
        <w:t xml:space="preserve"> L’idea che </w:t>
      </w:r>
      <w:r w:rsidR="00A80CEE">
        <w:rPr>
          <w:sz w:val="28"/>
          <w:szCs w:val="28"/>
        </w:rPr>
        <w:t>sorregge</w:t>
      </w:r>
      <w:r w:rsidR="00C6081B">
        <w:rPr>
          <w:sz w:val="28"/>
          <w:szCs w:val="28"/>
        </w:rPr>
        <w:t xml:space="preserve"> questo progetto è quella di un soggetto pienamente razionale</w:t>
      </w:r>
      <w:r w:rsidR="00605DDE">
        <w:rPr>
          <w:sz w:val="28"/>
          <w:szCs w:val="28"/>
        </w:rPr>
        <w:t xml:space="preserve"> e </w:t>
      </w:r>
      <w:r w:rsidR="00605DDE">
        <w:rPr>
          <w:sz w:val="28"/>
          <w:szCs w:val="28"/>
        </w:rPr>
        <w:lastRenderedPageBreak/>
        <w:t xml:space="preserve">proprio per questo </w:t>
      </w:r>
      <w:r w:rsidR="0070613D">
        <w:rPr>
          <w:sz w:val="28"/>
          <w:szCs w:val="28"/>
        </w:rPr>
        <w:t>liberato da</w:t>
      </w:r>
      <w:r w:rsidR="00D940C2">
        <w:rPr>
          <w:sz w:val="28"/>
          <w:szCs w:val="28"/>
        </w:rPr>
        <w:t>i</w:t>
      </w:r>
      <w:r w:rsidR="0070613D">
        <w:rPr>
          <w:sz w:val="28"/>
          <w:szCs w:val="28"/>
        </w:rPr>
        <w:t xml:space="preserve"> </w:t>
      </w:r>
      <w:r w:rsidR="00885998">
        <w:rPr>
          <w:sz w:val="28"/>
          <w:szCs w:val="28"/>
        </w:rPr>
        <w:t>condizionamenti</w:t>
      </w:r>
      <w:r w:rsidR="00FC29F1">
        <w:rPr>
          <w:sz w:val="28"/>
          <w:szCs w:val="28"/>
        </w:rPr>
        <w:t xml:space="preserve"> che derivano dal</w:t>
      </w:r>
      <w:r w:rsidR="007D68E4">
        <w:rPr>
          <w:sz w:val="28"/>
          <w:szCs w:val="28"/>
        </w:rPr>
        <w:t xml:space="preserve"> farsi guidare dagli altri</w:t>
      </w:r>
      <w:r w:rsidR="00750269">
        <w:rPr>
          <w:sz w:val="28"/>
          <w:szCs w:val="28"/>
        </w:rPr>
        <w:t>.</w:t>
      </w:r>
      <w:r w:rsidR="00207A41">
        <w:rPr>
          <w:sz w:val="28"/>
          <w:szCs w:val="28"/>
        </w:rPr>
        <w:t xml:space="preserve"> Non a caso Kant è l’erede di una precisa </w:t>
      </w:r>
      <w:r w:rsidR="004311F1">
        <w:rPr>
          <w:sz w:val="28"/>
          <w:szCs w:val="28"/>
        </w:rPr>
        <w:t>vicenda</w:t>
      </w:r>
      <w:r w:rsidR="00207A41">
        <w:rPr>
          <w:sz w:val="28"/>
          <w:szCs w:val="28"/>
        </w:rPr>
        <w:t xml:space="preserve"> della filosofia che riconosce nell’uso consapevole </w:t>
      </w:r>
      <w:r w:rsidR="007D68E4">
        <w:rPr>
          <w:sz w:val="28"/>
          <w:szCs w:val="28"/>
        </w:rPr>
        <w:t xml:space="preserve">e autonomo </w:t>
      </w:r>
      <w:r w:rsidR="00207A41">
        <w:rPr>
          <w:sz w:val="28"/>
          <w:szCs w:val="28"/>
        </w:rPr>
        <w:t xml:space="preserve">della ragione </w:t>
      </w:r>
      <w:r w:rsidR="00580984">
        <w:rPr>
          <w:sz w:val="28"/>
          <w:szCs w:val="28"/>
        </w:rPr>
        <w:t>il destino (meglio: il compito) dell’uomo.</w:t>
      </w:r>
    </w:p>
    <w:p w14:paraId="7CEEC8B1" w14:textId="7218D00F" w:rsidR="00E265FA" w:rsidRDefault="002C7390" w:rsidP="0027156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F4FC0">
        <w:rPr>
          <w:sz w:val="28"/>
          <w:szCs w:val="28"/>
        </w:rPr>
        <w:t>Ma</w:t>
      </w:r>
      <w:r w:rsidR="00941FFF">
        <w:rPr>
          <w:sz w:val="28"/>
          <w:szCs w:val="28"/>
        </w:rPr>
        <w:t xml:space="preserve"> si tratta solo di metà della storia. Si può infatti sostenere</w:t>
      </w:r>
      <w:r w:rsidR="00321467">
        <w:rPr>
          <w:sz w:val="28"/>
          <w:szCs w:val="28"/>
        </w:rPr>
        <w:t>, e con uguale credibilità, che</w:t>
      </w:r>
      <w:r w:rsidRPr="009F4FC0">
        <w:rPr>
          <w:sz w:val="28"/>
          <w:szCs w:val="28"/>
        </w:rPr>
        <w:t xml:space="preserve"> </w:t>
      </w:r>
      <w:r w:rsidR="00EC4A40">
        <w:rPr>
          <w:sz w:val="28"/>
          <w:szCs w:val="28"/>
        </w:rPr>
        <w:t xml:space="preserve">tutto al contrario è proprio </w:t>
      </w:r>
      <w:r w:rsidRPr="009F4FC0">
        <w:rPr>
          <w:sz w:val="28"/>
          <w:szCs w:val="28"/>
        </w:rPr>
        <w:t xml:space="preserve">la dipendenza </w:t>
      </w:r>
      <w:r w:rsidR="00321467">
        <w:rPr>
          <w:sz w:val="28"/>
          <w:szCs w:val="28"/>
        </w:rPr>
        <w:t>la</w:t>
      </w:r>
      <w:r w:rsidRPr="009F4FC0">
        <w:rPr>
          <w:sz w:val="28"/>
          <w:szCs w:val="28"/>
        </w:rPr>
        <w:t xml:space="preserve"> matrice originaria</w:t>
      </w:r>
      <w:r w:rsidR="00321467">
        <w:rPr>
          <w:sz w:val="28"/>
          <w:szCs w:val="28"/>
        </w:rPr>
        <w:t>, e mai totalmente redimibile,</w:t>
      </w:r>
      <w:r w:rsidRPr="009F4FC0">
        <w:rPr>
          <w:sz w:val="28"/>
          <w:szCs w:val="28"/>
        </w:rPr>
        <w:t xml:space="preserve"> dell’uomo. </w:t>
      </w:r>
      <w:r w:rsidR="00321467">
        <w:rPr>
          <w:sz w:val="28"/>
          <w:szCs w:val="28"/>
        </w:rPr>
        <w:t xml:space="preserve">La condizione da cui proviene </w:t>
      </w:r>
      <w:r w:rsidR="003F5DD5">
        <w:rPr>
          <w:sz w:val="28"/>
          <w:szCs w:val="28"/>
        </w:rPr>
        <w:t xml:space="preserve">e da cui </w:t>
      </w:r>
      <w:r w:rsidR="00FC5F05">
        <w:rPr>
          <w:sz w:val="28"/>
          <w:szCs w:val="28"/>
        </w:rPr>
        <w:t xml:space="preserve">si </w:t>
      </w:r>
      <w:r w:rsidR="003F5DD5">
        <w:rPr>
          <w:sz w:val="28"/>
          <w:szCs w:val="28"/>
        </w:rPr>
        <w:t xml:space="preserve">emancipa </w:t>
      </w:r>
      <w:r w:rsidRPr="009F4FC0">
        <w:rPr>
          <w:sz w:val="28"/>
          <w:szCs w:val="28"/>
        </w:rPr>
        <w:t>l</w:t>
      </w:r>
      <w:r w:rsidR="003B0E45">
        <w:rPr>
          <w:sz w:val="28"/>
          <w:szCs w:val="28"/>
        </w:rPr>
        <w:t>’uomo adulto più o meno autonomo</w:t>
      </w:r>
      <w:r w:rsidRPr="009F4FC0">
        <w:rPr>
          <w:sz w:val="28"/>
          <w:szCs w:val="28"/>
        </w:rPr>
        <w:t xml:space="preserve"> </w:t>
      </w:r>
      <w:r w:rsidR="003B0E45">
        <w:rPr>
          <w:sz w:val="28"/>
          <w:szCs w:val="28"/>
        </w:rPr>
        <w:t xml:space="preserve">è quella del </w:t>
      </w:r>
      <w:r w:rsidRPr="009F4FC0">
        <w:rPr>
          <w:sz w:val="28"/>
          <w:szCs w:val="28"/>
        </w:rPr>
        <w:t>neonato</w:t>
      </w:r>
      <w:r w:rsidR="003B0E45">
        <w:rPr>
          <w:sz w:val="28"/>
          <w:szCs w:val="28"/>
        </w:rPr>
        <w:t xml:space="preserve"> </w:t>
      </w:r>
      <w:r w:rsidR="006643B5">
        <w:rPr>
          <w:sz w:val="28"/>
          <w:szCs w:val="28"/>
        </w:rPr>
        <w:t xml:space="preserve">umano, che per una serie consistente di anni </w:t>
      </w:r>
      <w:r w:rsidR="00C0003B">
        <w:rPr>
          <w:sz w:val="28"/>
          <w:szCs w:val="28"/>
        </w:rPr>
        <w:t>resta dipendente, in misura unica e imparagonabile a quella di ogni altr</w:t>
      </w:r>
      <w:r w:rsidR="00EC4A40">
        <w:rPr>
          <w:sz w:val="28"/>
          <w:szCs w:val="28"/>
        </w:rPr>
        <w:t>a specie</w:t>
      </w:r>
      <w:r w:rsidR="00C0003B">
        <w:rPr>
          <w:sz w:val="28"/>
          <w:szCs w:val="28"/>
        </w:rPr>
        <w:t xml:space="preserve"> animale, </w:t>
      </w:r>
      <w:r w:rsidR="00EC4A40">
        <w:rPr>
          <w:sz w:val="28"/>
          <w:szCs w:val="28"/>
        </w:rPr>
        <w:t>nei confronti di</w:t>
      </w:r>
      <w:r w:rsidR="00D605E0">
        <w:rPr>
          <w:sz w:val="28"/>
          <w:szCs w:val="28"/>
        </w:rPr>
        <w:t xml:space="preserve"> una precisa </w:t>
      </w:r>
      <w:r w:rsidR="00EC4A40">
        <w:rPr>
          <w:sz w:val="28"/>
          <w:szCs w:val="28"/>
        </w:rPr>
        <w:t xml:space="preserve">e indispensabile </w:t>
      </w:r>
      <w:r w:rsidR="00C25855">
        <w:rPr>
          <w:sz w:val="28"/>
          <w:szCs w:val="28"/>
        </w:rPr>
        <w:t>batteria di cure parentali</w:t>
      </w:r>
      <w:r w:rsidR="009035AE">
        <w:rPr>
          <w:sz w:val="28"/>
          <w:szCs w:val="28"/>
        </w:rPr>
        <w:t xml:space="preserve">. </w:t>
      </w:r>
      <w:r w:rsidR="00EC4A40">
        <w:rPr>
          <w:sz w:val="28"/>
          <w:szCs w:val="28"/>
        </w:rPr>
        <w:t>S</w:t>
      </w:r>
      <w:r w:rsidR="009035AE">
        <w:rPr>
          <w:sz w:val="28"/>
          <w:szCs w:val="28"/>
        </w:rPr>
        <w:t xml:space="preserve">i può sostenere senza alcuna esitazione che </w:t>
      </w:r>
      <w:r w:rsidR="004335CF">
        <w:rPr>
          <w:sz w:val="28"/>
          <w:szCs w:val="28"/>
        </w:rPr>
        <w:t>diventare</w:t>
      </w:r>
      <w:r w:rsidRPr="009F4FC0">
        <w:rPr>
          <w:sz w:val="28"/>
          <w:szCs w:val="28"/>
        </w:rPr>
        <w:t xml:space="preserve"> adulti e autonomi ha bisogno dell’infanzia</w:t>
      </w:r>
      <w:r w:rsidR="00A02182">
        <w:rPr>
          <w:sz w:val="28"/>
          <w:szCs w:val="28"/>
        </w:rPr>
        <w:t>,</w:t>
      </w:r>
      <w:r w:rsidR="009825FA">
        <w:rPr>
          <w:sz w:val="28"/>
          <w:szCs w:val="28"/>
        </w:rPr>
        <w:t xml:space="preserve"> </w:t>
      </w:r>
      <w:r w:rsidR="004335CF">
        <w:rPr>
          <w:sz w:val="28"/>
          <w:szCs w:val="28"/>
        </w:rPr>
        <w:t>la quale</w:t>
      </w:r>
      <w:r w:rsidRPr="009F4FC0">
        <w:rPr>
          <w:sz w:val="28"/>
          <w:szCs w:val="28"/>
        </w:rPr>
        <w:t xml:space="preserve"> è </w:t>
      </w:r>
      <w:r w:rsidR="00F64442">
        <w:rPr>
          <w:sz w:val="28"/>
          <w:szCs w:val="28"/>
        </w:rPr>
        <w:t>integralmente</w:t>
      </w:r>
      <w:r w:rsidR="009825FA">
        <w:rPr>
          <w:sz w:val="28"/>
          <w:szCs w:val="28"/>
        </w:rPr>
        <w:t xml:space="preserve"> </w:t>
      </w:r>
      <w:r w:rsidRPr="009F4FC0">
        <w:rPr>
          <w:sz w:val="28"/>
          <w:szCs w:val="28"/>
        </w:rPr>
        <w:t>dipendente.</w:t>
      </w:r>
      <w:r w:rsidR="007323BF" w:rsidRPr="009F4FC0">
        <w:rPr>
          <w:sz w:val="28"/>
          <w:szCs w:val="28"/>
        </w:rPr>
        <w:t xml:space="preserve"> </w:t>
      </w:r>
      <w:r w:rsidR="00F64442">
        <w:rPr>
          <w:sz w:val="28"/>
          <w:szCs w:val="28"/>
        </w:rPr>
        <w:t>Un ipotetico</w:t>
      </w:r>
      <w:r w:rsidR="009825FA">
        <w:rPr>
          <w:sz w:val="28"/>
          <w:szCs w:val="28"/>
        </w:rPr>
        <w:t xml:space="preserve"> allevamento in qualche </w:t>
      </w:r>
      <w:r w:rsidR="00F64442">
        <w:rPr>
          <w:sz w:val="28"/>
          <w:szCs w:val="28"/>
        </w:rPr>
        <w:t>misura</w:t>
      </w:r>
      <w:r w:rsidR="009825FA">
        <w:rPr>
          <w:sz w:val="28"/>
          <w:szCs w:val="28"/>
        </w:rPr>
        <w:t xml:space="preserve"> </w:t>
      </w:r>
      <w:r w:rsidR="00F64442">
        <w:rPr>
          <w:sz w:val="28"/>
          <w:szCs w:val="28"/>
        </w:rPr>
        <w:t xml:space="preserve">(solo in qualche misura: perché </w:t>
      </w:r>
      <w:r w:rsidR="0039305D">
        <w:rPr>
          <w:sz w:val="28"/>
          <w:szCs w:val="28"/>
        </w:rPr>
        <w:t xml:space="preserve">i soggetti umani non sono in grado neanche </w:t>
      </w:r>
      <w:r w:rsidR="0030589F">
        <w:rPr>
          <w:sz w:val="28"/>
          <w:szCs w:val="28"/>
        </w:rPr>
        <w:t xml:space="preserve">solo </w:t>
      </w:r>
      <w:r w:rsidR="0039305D">
        <w:rPr>
          <w:sz w:val="28"/>
          <w:szCs w:val="28"/>
        </w:rPr>
        <w:t>di sopravvivere se totalmente deprivati di cure nei primi mesi</w:t>
      </w:r>
      <w:r w:rsidR="0030589F">
        <w:rPr>
          <w:sz w:val="28"/>
          <w:szCs w:val="28"/>
        </w:rPr>
        <w:t>,</w:t>
      </w:r>
      <w:r w:rsidR="0039305D">
        <w:rPr>
          <w:sz w:val="28"/>
          <w:szCs w:val="28"/>
        </w:rPr>
        <w:t xml:space="preserve"> anzi anni</w:t>
      </w:r>
      <w:r w:rsidR="0030589F">
        <w:rPr>
          <w:sz w:val="28"/>
          <w:szCs w:val="28"/>
        </w:rPr>
        <w:t>,</w:t>
      </w:r>
      <w:r w:rsidR="0039305D">
        <w:rPr>
          <w:sz w:val="28"/>
          <w:szCs w:val="28"/>
        </w:rPr>
        <w:t xml:space="preserve"> di vita) sprovvisto </w:t>
      </w:r>
      <w:r w:rsidR="00345BDD">
        <w:rPr>
          <w:sz w:val="28"/>
          <w:szCs w:val="28"/>
        </w:rPr>
        <w:t xml:space="preserve">di tali cure manca proprio </w:t>
      </w:r>
      <w:r w:rsidR="002C2007">
        <w:rPr>
          <w:sz w:val="28"/>
          <w:szCs w:val="28"/>
        </w:rPr>
        <w:t>l’</w:t>
      </w:r>
      <w:r w:rsidR="00345BDD">
        <w:rPr>
          <w:sz w:val="28"/>
          <w:szCs w:val="28"/>
        </w:rPr>
        <w:t xml:space="preserve">obiettivo della produzione di soggetti adulti maturi – anche se </w:t>
      </w:r>
      <w:r w:rsidR="004209EF">
        <w:rPr>
          <w:sz w:val="28"/>
          <w:szCs w:val="28"/>
        </w:rPr>
        <w:t>naturalmente</w:t>
      </w:r>
      <w:r w:rsidR="00EA635D">
        <w:rPr>
          <w:sz w:val="28"/>
          <w:szCs w:val="28"/>
        </w:rPr>
        <w:t xml:space="preserve"> </w:t>
      </w:r>
      <w:r w:rsidR="00345BDD">
        <w:rPr>
          <w:sz w:val="28"/>
          <w:szCs w:val="28"/>
        </w:rPr>
        <w:t xml:space="preserve">pure l’eccessiva e protratta dipendenza </w:t>
      </w:r>
      <w:r w:rsidR="00EA635D">
        <w:rPr>
          <w:sz w:val="28"/>
          <w:szCs w:val="28"/>
        </w:rPr>
        <w:t>determinerebbe</w:t>
      </w:r>
      <w:r w:rsidR="0039305D">
        <w:rPr>
          <w:sz w:val="28"/>
          <w:szCs w:val="28"/>
        </w:rPr>
        <w:t xml:space="preserve"> un fallimento.</w:t>
      </w:r>
      <w:r w:rsidR="00740CA3">
        <w:rPr>
          <w:sz w:val="28"/>
          <w:szCs w:val="28"/>
        </w:rPr>
        <w:t xml:space="preserve"> </w:t>
      </w:r>
    </w:p>
    <w:p w14:paraId="6A4E6589" w14:textId="0DFA5528" w:rsidR="0039305D" w:rsidRDefault="00740CA3" w:rsidP="00271566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Insomma: all’umanizzazione, che abbiamo </w:t>
      </w:r>
      <w:r w:rsidR="00AE68FC">
        <w:rPr>
          <w:sz w:val="28"/>
          <w:szCs w:val="28"/>
        </w:rPr>
        <w:t>precedentemente</w:t>
      </w:r>
      <w:r>
        <w:rPr>
          <w:sz w:val="28"/>
          <w:szCs w:val="28"/>
        </w:rPr>
        <w:t xml:space="preserve"> </w:t>
      </w:r>
      <w:r w:rsidR="00197E8A">
        <w:rPr>
          <w:sz w:val="28"/>
          <w:szCs w:val="28"/>
        </w:rPr>
        <w:t xml:space="preserve">colto </w:t>
      </w:r>
      <w:r>
        <w:rPr>
          <w:sz w:val="28"/>
          <w:szCs w:val="28"/>
        </w:rPr>
        <w:t>solo sotto il segno della ricerca della</w:t>
      </w:r>
      <w:r w:rsidR="00402B3E">
        <w:rPr>
          <w:sz w:val="28"/>
          <w:szCs w:val="28"/>
        </w:rPr>
        <w:t xml:space="preserve"> autonomia, si rivela </w:t>
      </w:r>
      <w:r w:rsidR="00760304">
        <w:rPr>
          <w:sz w:val="28"/>
          <w:szCs w:val="28"/>
        </w:rPr>
        <w:t xml:space="preserve">indispensabile </w:t>
      </w:r>
      <w:r w:rsidR="00402B3E">
        <w:rPr>
          <w:sz w:val="28"/>
          <w:szCs w:val="28"/>
        </w:rPr>
        <w:t xml:space="preserve">una </w:t>
      </w:r>
      <w:r w:rsidR="002943DD">
        <w:rPr>
          <w:sz w:val="28"/>
          <w:szCs w:val="28"/>
        </w:rPr>
        <w:t>storia di dipendenza</w:t>
      </w:r>
      <w:r w:rsidR="00911E3B">
        <w:rPr>
          <w:sz w:val="28"/>
          <w:szCs w:val="28"/>
        </w:rPr>
        <w:t xml:space="preserve"> e relazione</w:t>
      </w:r>
      <w:r w:rsidR="002943DD">
        <w:rPr>
          <w:sz w:val="28"/>
          <w:szCs w:val="28"/>
        </w:rPr>
        <w:t xml:space="preserve"> all’insegna di una </w:t>
      </w:r>
      <w:r w:rsidR="00402B3E">
        <w:rPr>
          <w:sz w:val="28"/>
          <w:szCs w:val="28"/>
        </w:rPr>
        <w:t xml:space="preserve">batteria di </w:t>
      </w:r>
      <w:r w:rsidR="00402B3E" w:rsidRPr="00515E63">
        <w:rPr>
          <w:i/>
          <w:iCs/>
          <w:sz w:val="28"/>
          <w:szCs w:val="28"/>
        </w:rPr>
        <w:t xml:space="preserve">cure </w:t>
      </w:r>
      <w:r w:rsidR="001703C2" w:rsidRPr="00515E63">
        <w:rPr>
          <w:i/>
          <w:iCs/>
          <w:sz w:val="28"/>
          <w:szCs w:val="28"/>
        </w:rPr>
        <w:t>umanizzanti</w:t>
      </w:r>
      <w:r w:rsidR="00A825C6">
        <w:rPr>
          <w:sz w:val="28"/>
          <w:szCs w:val="28"/>
        </w:rPr>
        <w:t>, allo scopo di permetter</w:t>
      </w:r>
      <w:r w:rsidR="002943DD">
        <w:rPr>
          <w:sz w:val="28"/>
          <w:szCs w:val="28"/>
        </w:rPr>
        <w:t>ci</w:t>
      </w:r>
      <w:r w:rsidR="00A825C6">
        <w:rPr>
          <w:sz w:val="28"/>
          <w:szCs w:val="28"/>
        </w:rPr>
        <w:t xml:space="preserve">, magari con un po’ di fortuna, </w:t>
      </w:r>
      <w:r w:rsidR="00424531">
        <w:rPr>
          <w:sz w:val="28"/>
          <w:szCs w:val="28"/>
        </w:rPr>
        <w:t xml:space="preserve">di diventare </w:t>
      </w:r>
      <w:r w:rsidR="001703C2">
        <w:rPr>
          <w:sz w:val="28"/>
          <w:szCs w:val="28"/>
        </w:rPr>
        <w:t xml:space="preserve">man mano </w:t>
      </w:r>
      <w:r w:rsidR="00424531">
        <w:rPr>
          <w:sz w:val="28"/>
          <w:szCs w:val="28"/>
        </w:rPr>
        <w:t>essere umani</w:t>
      </w:r>
      <w:r w:rsidR="00D21D57">
        <w:rPr>
          <w:sz w:val="28"/>
          <w:szCs w:val="28"/>
        </w:rPr>
        <w:t xml:space="preserve"> maturi</w:t>
      </w:r>
      <w:r w:rsidR="008C65CE">
        <w:rPr>
          <w:sz w:val="28"/>
          <w:szCs w:val="28"/>
        </w:rPr>
        <w:t xml:space="preserve"> in grado di un’accettabile </w:t>
      </w:r>
      <w:r w:rsidR="00197E8A">
        <w:rPr>
          <w:sz w:val="28"/>
          <w:szCs w:val="28"/>
        </w:rPr>
        <w:t>esperienza</w:t>
      </w:r>
      <w:r w:rsidR="008C65CE">
        <w:rPr>
          <w:sz w:val="28"/>
          <w:szCs w:val="28"/>
        </w:rPr>
        <w:t xml:space="preserve"> di libertà.</w:t>
      </w:r>
    </w:p>
    <w:p w14:paraId="10C055EE" w14:textId="4AE618D4" w:rsidR="004209EF" w:rsidRDefault="004209EF" w:rsidP="0027156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 il destino della dipendenza è anche nel nostro futuro, per così dire, oltre che nel nostro passato infantile. Sia il vecchio che il malato sono</w:t>
      </w:r>
      <w:r w:rsidR="008C65CE">
        <w:rPr>
          <w:sz w:val="28"/>
          <w:szCs w:val="28"/>
        </w:rPr>
        <w:t xml:space="preserve"> da </w:t>
      </w:r>
      <w:r w:rsidR="00B049CC">
        <w:rPr>
          <w:sz w:val="28"/>
          <w:szCs w:val="28"/>
        </w:rPr>
        <w:t>q</w:t>
      </w:r>
      <w:r w:rsidR="008C65CE">
        <w:rPr>
          <w:sz w:val="28"/>
          <w:szCs w:val="28"/>
        </w:rPr>
        <w:t xml:space="preserve">uesto punto di vista </w:t>
      </w:r>
      <w:r w:rsidR="008540A8">
        <w:rPr>
          <w:sz w:val="28"/>
          <w:szCs w:val="28"/>
        </w:rPr>
        <w:t xml:space="preserve">immagini </w:t>
      </w:r>
      <w:r w:rsidR="008C65CE">
        <w:rPr>
          <w:sz w:val="28"/>
          <w:szCs w:val="28"/>
        </w:rPr>
        <w:t xml:space="preserve">speculari </w:t>
      </w:r>
      <w:r w:rsidR="008540A8">
        <w:rPr>
          <w:sz w:val="28"/>
          <w:szCs w:val="28"/>
        </w:rPr>
        <w:t>de</w:t>
      </w:r>
      <w:r w:rsidR="008C65CE">
        <w:rPr>
          <w:sz w:val="28"/>
          <w:szCs w:val="28"/>
        </w:rPr>
        <w:t xml:space="preserve">l </w:t>
      </w:r>
      <w:r w:rsidR="00B049CC">
        <w:rPr>
          <w:sz w:val="28"/>
          <w:szCs w:val="28"/>
        </w:rPr>
        <w:t>bambino</w:t>
      </w:r>
      <w:r w:rsidR="008540A8">
        <w:rPr>
          <w:sz w:val="28"/>
          <w:szCs w:val="28"/>
        </w:rPr>
        <w:t xml:space="preserve"> e diametralmente oppost</w:t>
      </w:r>
      <w:r w:rsidR="00850589">
        <w:rPr>
          <w:sz w:val="28"/>
          <w:szCs w:val="28"/>
        </w:rPr>
        <w:t>e</w:t>
      </w:r>
      <w:r w:rsidR="008540A8">
        <w:rPr>
          <w:sz w:val="28"/>
          <w:szCs w:val="28"/>
        </w:rPr>
        <w:t xml:space="preserve"> all’adulto. (</w:t>
      </w:r>
      <w:r w:rsidR="007F4386">
        <w:rPr>
          <w:sz w:val="28"/>
          <w:szCs w:val="28"/>
        </w:rPr>
        <w:t>C</w:t>
      </w:r>
      <w:r w:rsidR="00B049CC">
        <w:rPr>
          <w:sz w:val="28"/>
          <w:szCs w:val="28"/>
        </w:rPr>
        <w:t>olgo l’occasione</w:t>
      </w:r>
      <w:r w:rsidR="007F4386">
        <w:rPr>
          <w:sz w:val="28"/>
          <w:szCs w:val="28"/>
        </w:rPr>
        <w:t xml:space="preserve"> per esplicitare</w:t>
      </w:r>
      <w:r w:rsidR="00B049CC">
        <w:rPr>
          <w:sz w:val="28"/>
          <w:szCs w:val="28"/>
        </w:rPr>
        <w:t>: n</w:t>
      </w:r>
      <w:r w:rsidR="008540A8">
        <w:rPr>
          <w:sz w:val="28"/>
          <w:szCs w:val="28"/>
        </w:rPr>
        <w:t xml:space="preserve">aturalmente, </w:t>
      </w:r>
      <w:r w:rsidR="007E6A96">
        <w:rPr>
          <w:sz w:val="28"/>
          <w:szCs w:val="28"/>
        </w:rPr>
        <w:t xml:space="preserve">“bambino”, </w:t>
      </w:r>
      <w:r w:rsidR="007F4386">
        <w:rPr>
          <w:sz w:val="28"/>
          <w:szCs w:val="28"/>
        </w:rPr>
        <w:t>“</w:t>
      </w:r>
      <w:r w:rsidR="007E6A96">
        <w:rPr>
          <w:sz w:val="28"/>
          <w:szCs w:val="28"/>
        </w:rPr>
        <w:t>adulto</w:t>
      </w:r>
      <w:r w:rsidR="007F4386">
        <w:rPr>
          <w:sz w:val="28"/>
          <w:szCs w:val="28"/>
        </w:rPr>
        <w:t>”</w:t>
      </w:r>
      <w:r w:rsidR="007E6A96">
        <w:rPr>
          <w:sz w:val="28"/>
          <w:szCs w:val="28"/>
        </w:rPr>
        <w:t xml:space="preserve">, </w:t>
      </w:r>
      <w:r w:rsidR="007F4386">
        <w:rPr>
          <w:sz w:val="28"/>
          <w:szCs w:val="28"/>
        </w:rPr>
        <w:t>“</w:t>
      </w:r>
      <w:r w:rsidR="007E6A96">
        <w:rPr>
          <w:sz w:val="28"/>
          <w:szCs w:val="28"/>
        </w:rPr>
        <w:t>malato</w:t>
      </w:r>
      <w:r w:rsidR="007F4386">
        <w:rPr>
          <w:sz w:val="28"/>
          <w:szCs w:val="28"/>
        </w:rPr>
        <w:t>”</w:t>
      </w:r>
      <w:r w:rsidR="007E6A96">
        <w:rPr>
          <w:sz w:val="28"/>
          <w:szCs w:val="28"/>
        </w:rPr>
        <w:t xml:space="preserve">, </w:t>
      </w:r>
      <w:r w:rsidR="007F4386">
        <w:rPr>
          <w:sz w:val="28"/>
          <w:szCs w:val="28"/>
        </w:rPr>
        <w:t>“</w:t>
      </w:r>
      <w:r w:rsidR="007E6A96">
        <w:rPr>
          <w:sz w:val="28"/>
          <w:szCs w:val="28"/>
        </w:rPr>
        <w:t>vecchio</w:t>
      </w:r>
      <w:r w:rsidR="007F4386">
        <w:rPr>
          <w:sz w:val="28"/>
          <w:szCs w:val="28"/>
        </w:rPr>
        <w:t>”</w:t>
      </w:r>
      <w:r w:rsidR="007E6A96">
        <w:rPr>
          <w:sz w:val="28"/>
          <w:szCs w:val="28"/>
        </w:rPr>
        <w:t xml:space="preserve">, sono da intendere come concetti </w:t>
      </w:r>
      <w:r w:rsidR="00B049CC">
        <w:rPr>
          <w:sz w:val="28"/>
          <w:szCs w:val="28"/>
        </w:rPr>
        <w:t>regolativi che</w:t>
      </w:r>
      <w:r w:rsidR="00AC6D5F">
        <w:rPr>
          <w:sz w:val="28"/>
          <w:szCs w:val="28"/>
        </w:rPr>
        <w:t xml:space="preserve"> indicano degli stati differenziati ma</w:t>
      </w:r>
      <w:r w:rsidR="00B049CC">
        <w:rPr>
          <w:sz w:val="28"/>
          <w:szCs w:val="28"/>
        </w:rPr>
        <w:t xml:space="preserve"> non si danno </w:t>
      </w:r>
      <w:r w:rsidR="00AC6D5F">
        <w:rPr>
          <w:sz w:val="28"/>
          <w:szCs w:val="28"/>
        </w:rPr>
        <w:t xml:space="preserve">mai </w:t>
      </w:r>
      <w:r w:rsidR="00B049CC">
        <w:rPr>
          <w:sz w:val="28"/>
          <w:szCs w:val="28"/>
        </w:rPr>
        <w:t xml:space="preserve">in purezza). È fin troppo banale osservare che la </w:t>
      </w:r>
      <w:r w:rsidR="00AC6D5F">
        <w:rPr>
          <w:sz w:val="28"/>
          <w:szCs w:val="28"/>
        </w:rPr>
        <w:t>condizione</w:t>
      </w:r>
      <w:r w:rsidR="00B049CC">
        <w:rPr>
          <w:sz w:val="28"/>
          <w:szCs w:val="28"/>
        </w:rPr>
        <w:t xml:space="preserve"> anziana e</w:t>
      </w:r>
      <w:r w:rsidR="00040766">
        <w:rPr>
          <w:sz w:val="28"/>
          <w:szCs w:val="28"/>
        </w:rPr>
        <w:t>/o</w:t>
      </w:r>
      <w:r w:rsidR="00B049CC">
        <w:rPr>
          <w:sz w:val="28"/>
          <w:szCs w:val="28"/>
        </w:rPr>
        <w:t xml:space="preserve"> malata </w:t>
      </w:r>
      <w:r w:rsidR="00223627">
        <w:rPr>
          <w:sz w:val="28"/>
          <w:szCs w:val="28"/>
        </w:rPr>
        <w:t xml:space="preserve">riacquista man mano i caratteri della </w:t>
      </w:r>
      <w:r w:rsidR="00040766">
        <w:rPr>
          <w:sz w:val="28"/>
          <w:szCs w:val="28"/>
        </w:rPr>
        <w:t>dipendenza</w:t>
      </w:r>
      <w:r w:rsidR="00223627">
        <w:rPr>
          <w:sz w:val="28"/>
          <w:szCs w:val="28"/>
        </w:rPr>
        <w:t xml:space="preserve">, che torna spesso ad essere totale, in un davvero </w:t>
      </w:r>
      <w:r w:rsidR="004930A1">
        <w:rPr>
          <w:sz w:val="28"/>
          <w:szCs w:val="28"/>
        </w:rPr>
        <w:t>impressionante</w:t>
      </w:r>
      <w:r w:rsidR="00223627">
        <w:rPr>
          <w:sz w:val="28"/>
          <w:szCs w:val="28"/>
        </w:rPr>
        <w:t xml:space="preserve"> ritorno a una vita elementare, quasi neonatale</w:t>
      </w:r>
      <w:r w:rsidR="00040766">
        <w:rPr>
          <w:sz w:val="28"/>
          <w:szCs w:val="28"/>
        </w:rPr>
        <w:t>. Da questo punto di vista</w:t>
      </w:r>
      <w:r w:rsidR="00BF7DE9">
        <w:rPr>
          <w:sz w:val="28"/>
          <w:szCs w:val="28"/>
        </w:rPr>
        <w:t>,</w:t>
      </w:r>
      <w:r w:rsidR="00040766">
        <w:rPr>
          <w:sz w:val="28"/>
          <w:szCs w:val="28"/>
        </w:rPr>
        <w:t xml:space="preserve"> forse un po’ amaramente e provocatoriamente</w:t>
      </w:r>
      <w:r w:rsidR="00BF7DE9">
        <w:rPr>
          <w:sz w:val="28"/>
          <w:szCs w:val="28"/>
        </w:rPr>
        <w:t>,</w:t>
      </w:r>
      <w:r w:rsidR="00040766">
        <w:rPr>
          <w:sz w:val="28"/>
          <w:szCs w:val="28"/>
        </w:rPr>
        <w:t xml:space="preserve"> potremmo guardare alla fase adulta e indipendente </w:t>
      </w:r>
      <w:r w:rsidR="004930A1">
        <w:rPr>
          <w:sz w:val="28"/>
          <w:szCs w:val="28"/>
        </w:rPr>
        <w:t xml:space="preserve">delle nostre esistenze </w:t>
      </w:r>
      <w:r w:rsidR="00040766">
        <w:rPr>
          <w:sz w:val="28"/>
          <w:szCs w:val="28"/>
        </w:rPr>
        <w:t xml:space="preserve">come ad una </w:t>
      </w:r>
      <w:r w:rsidR="00BF7DE9">
        <w:rPr>
          <w:sz w:val="28"/>
          <w:szCs w:val="28"/>
        </w:rPr>
        <w:t>parentesi</w:t>
      </w:r>
      <w:r w:rsidR="00040766">
        <w:rPr>
          <w:sz w:val="28"/>
          <w:szCs w:val="28"/>
        </w:rPr>
        <w:t xml:space="preserve">, di norma ma non sempre abbastanza </w:t>
      </w:r>
      <w:r w:rsidR="00BF7DE9">
        <w:rPr>
          <w:sz w:val="28"/>
          <w:szCs w:val="28"/>
        </w:rPr>
        <w:t>prolungata</w:t>
      </w:r>
      <w:r w:rsidR="00040766">
        <w:rPr>
          <w:sz w:val="28"/>
          <w:szCs w:val="28"/>
        </w:rPr>
        <w:t xml:space="preserve">, tra due </w:t>
      </w:r>
      <w:r w:rsidR="00BF7DE9">
        <w:rPr>
          <w:sz w:val="28"/>
          <w:szCs w:val="28"/>
        </w:rPr>
        <w:t xml:space="preserve">momenti davvero significativi di dipendenza dalle cure altrui. Tra l’altro, </w:t>
      </w:r>
      <w:r w:rsidR="002C7C99">
        <w:rPr>
          <w:sz w:val="28"/>
          <w:szCs w:val="28"/>
        </w:rPr>
        <w:t>una</w:t>
      </w:r>
      <w:r w:rsidR="00BF7DE9">
        <w:rPr>
          <w:sz w:val="28"/>
          <w:szCs w:val="28"/>
        </w:rPr>
        <w:t xml:space="preserve"> dipendenza </w:t>
      </w:r>
      <w:r w:rsidR="007042CB">
        <w:rPr>
          <w:sz w:val="28"/>
          <w:szCs w:val="28"/>
        </w:rPr>
        <w:t xml:space="preserve">di tipo </w:t>
      </w:r>
      <w:r w:rsidR="00BF7DE9">
        <w:rPr>
          <w:sz w:val="28"/>
          <w:szCs w:val="28"/>
        </w:rPr>
        <w:t>infantile</w:t>
      </w:r>
      <w:r w:rsidR="007042CB">
        <w:rPr>
          <w:sz w:val="28"/>
          <w:szCs w:val="28"/>
        </w:rPr>
        <w:t>,</w:t>
      </w:r>
      <w:r w:rsidR="00BF7DE9">
        <w:rPr>
          <w:sz w:val="28"/>
          <w:szCs w:val="28"/>
        </w:rPr>
        <w:t xml:space="preserve"> anche se per motivi </w:t>
      </w:r>
      <w:r w:rsidR="007042CB">
        <w:rPr>
          <w:sz w:val="28"/>
          <w:szCs w:val="28"/>
        </w:rPr>
        <w:t xml:space="preserve">socioeconomici </w:t>
      </w:r>
      <w:r w:rsidR="00BF7DE9">
        <w:rPr>
          <w:sz w:val="28"/>
          <w:szCs w:val="28"/>
        </w:rPr>
        <w:t xml:space="preserve">e </w:t>
      </w:r>
      <w:r w:rsidR="007042CB">
        <w:rPr>
          <w:sz w:val="28"/>
          <w:szCs w:val="28"/>
        </w:rPr>
        <w:t>attraverso</w:t>
      </w:r>
      <w:r w:rsidR="00BF7DE9">
        <w:rPr>
          <w:sz w:val="28"/>
          <w:szCs w:val="28"/>
        </w:rPr>
        <w:t xml:space="preserve"> dinamiche </w:t>
      </w:r>
      <w:r w:rsidR="007042CB">
        <w:rPr>
          <w:sz w:val="28"/>
          <w:szCs w:val="28"/>
        </w:rPr>
        <w:t xml:space="preserve">ben </w:t>
      </w:r>
      <w:r w:rsidR="00BF7DE9">
        <w:rPr>
          <w:sz w:val="28"/>
          <w:szCs w:val="28"/>
        </w:rPr>
        <w:t>differenti dall</w:t>
      </w:r>
      <w:r w:rsidR="007042CB">
        <w:rPr>
          <w:sz w:val="28"/>
          <w:szCs w:val="28"/>
        </w:rPr>
        <w:t xml:space="preserve">e motivazioni </w:t>
      </w:r>
      <w:r w:rsidR="00A969D0">
        <w:rPr>
          <w:sz w:val="28"/>
          <w:szCs w:val="28"/>
        </w:rPr>
        <w:t xml:space="preserve">a sfondo biologico della infanzia in senso </w:t>
      </w:r>
      <w:r w:rsidR="00A969D0">
        <w:rPr>
          <w:sz w:val="28"/>
          <w:szCs w:val="28"/>
        </w:rPr>
        <w:lastRenderedPageBreak/>
        <w:t xml:space="preserve">stretto, sembra prolungarsi sempre </w:t>
      </w:r>
      <w:r w:rsidR="007042CB">
        <w:rPr>
          <w:sz w:val="28"/>
          <w:szCs w:val="28"/>
        </w:rPr>
        <w:t>più</w:t>
      </w:r>
      <w:r w:rsidR="00A969D0">
        <w:rPr>
          <w:sz w:val="28"/>
          <w:szCs w:val="28"/>
        </w:rPr>
        <w:t xml:space="preserve"> proprio nelle nostre società avanzate</w:t>
      </w:r>
      <w:r w:rsidR="007042CB">
        <w:rPr>
          <w:sz w:val="28"/>
          <w:szCs w:val="28"/>
        </w:rPr>
        <w:t>;</w:t>
      </w:r>
      <w:r w:rsidR="00A969D0">
        <w:rPr>
          <w:sz w:val="28"/>
          <w:szCs w:val="28"/>
        </w:rPr>
        <w:t xml:space="preserve"> esattamente come </w:t>
      </w:r>
      <w:r w:rsidR="001B28F1">
        <w:rPr>
          <w:sz w:val="28"/>
          <w:szCs w:val="28"/>
        </w:rPr>
        <w:t xml:space="preserve">la terza e quarta età sembra oggi aprirsi ad una durata quasi indefinita, dati i progressi della </w:t>
      </w:r>
      <w:r w:rsidR="007042CB">
        <w:rPr>
          <w:sz w:val="28"/>
          <w:szCs w:val="28"/>
        </w:rPr>
        <w:t>medicina</w:t>
      </w:r>
      <w:r w:rsidR="001B28F1">
        <w:rPr>
          <w:sz w:val="28"/>
          <w:szCs w:val="28"/>
        </w:rPr>
        <w:t xml:space="preserve"> della longevità che non sempre si sposano a progressi </w:t>
      </w:r>
      <w:r w:rsidR="007042CB">
        <w:rPr>
          <w:sz w:val="28"/>
          <w:szCs w:val="28"/>
        </w:rPr>
        <w:t>nella</w:t>
      </w:r>
      <w:r w:rsidR="001B28F1">
        <w:rPr>
          <w:sz w:val="28"/>
          <w:szCs w:val="28"/>
        </w:rPr>
        <w:t xml:space="preserve"> capacità </w:t>
      </w:r>
      <w:r w:rsidR="007042CB">
        <w:rPr>
          <w:sz w:val="28"/>
          <w:szCs w:val="28"/>
        </w:rPr>
        <w:t xml:space="preserve">di combattere </w:t>
      </w:r>
      <w:r w:rsidR="00A30F21">
        <w:rPr>
          <w:sz w:val="28"/>
          <w:szCs w:val="28"/>
        </w:rPr>
        <w:t xml:space="preserve">di pari passo </w:t>
      </w:r>
      <w:r w:rsidR="007042CB">
        <w:rPr>
          <w:sz w:val="28"/>
          <w:szCs w:val="28"/>
        </w:rPr>
        <w:t xml:space="preserve">il decadimento </w:t>
      </w:r>
      <w:r w:rsidR="002C7C99">
        <w:rPr>
          <w:sz w:val="28"/>
          <w:szCs w:val="28"/>
        </w:rPr>
        <w:t xml:space="preserve">fisico </w:t>
      </w:r>
      <w:r w:rsidR="00A30F21">
        <w:rPr>
          <w:sz w:val="28"/>
          <w:szCs w:val="28"/>
        </w:rPr>
        <w:t>e soprattutto</w:t>
      </w:r>
      <w:r w:rsidR="002C7C99">
        <w:rPr>
          <w:sz w:val="28"/>
          <w:szCs w:val="28"/>
        </w:rPr>
        <w:t xml:space="preserve"> </w:t>
      </w:r>
      <w:r w:rsidR="007042CB">
        <w:rPr>
          <w:sz w:val="28"/>
          <w:szCs w:val="28"/>
        </w:rPr>
        <w:t>cognitiv</w:t>
      </w:r>
      <w:r w:rsidR="002C7C99">
        <w:rPr>
          <w:sz w:val="28"/>
          <w:szCs w:val="28"/>
        </w:rPr>
        <w:t xml:space="preserve">o. </w:t>
      </w:r>
    </w:p>
    <w:p w14:paraId="4DF70B83" w14:textId="6ECEEA1C" w:rsidR="002C7390" w:rsidRPr="00F50D8C" w:rsidRDefault="00EA635D" w:rsidP="00F50D8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senso della cura in questione </w:t>
      </w:r>
      <w:r w:rsidR="000C07A3">
        <w:rPr>
          <w:sz w:val="28"/>
          <w:szCs w:val="28"/>
        </w:rPr>
        <w:t xml:space="preserve">viene colto adeguatamente, come è noto, dall’inglese </w:t>
      </w:r>
      <w:r w:rsidR="000C07A3" w:rsidRPr="000E2884">
        <w:rPr>
          <w:i/>
          <w:iCs/>
          <w:sz w:val="28"/>
          <w:szCs w:val="28"/>
        </w:rPr>
        <w:t>care</w:t>
      </w:r>
      <w:r w:rsidR="000C07A3">
        <w:rPr>
          <w:sz w:val="28"/>
          <w:szCs w:val="28"/>
        </w:rPr>
        <w:t xml:space="preserve">, distinto da </w:t>
      </w:r>
      <w:r w:rsidR="000C07A3" w:rsidRPr="000E2884">
        <w:rPr>
          <w:i/>
          <w:iCs/>
          <w:sz w:val="28"/>
          <w:szCs w:val="28"/>
        </w:rPr>
        <w:t>cure</w:t>
      </w:r>
      <w:r w:rsidR="000C07A3">
        <w:rPr>
          <w:sz w:val="28"/>
          <w:szCs w:val="28"/>
        </w:rPr>
        <w:t xml:space="preserve">, che indica l’approccio strettamente medico-terapeutico. </w:t>
      </w:r>
      <w:r w:rsidR="00734702">
        <w:rPr>
          <w:sz w:val="28"/>
          <w:szCs w:val="28"/>
        </w:rPr>
        <w:t xml:space="preserve">La socializzazione originaria degli esseri umani è la prima forma di </w:t>
      </w:r>
      <w:r w:rsidR="00734702" w:rsidRPr="000E2884">
        <w:rPr>
          <w:i/>
          <w:iCs/>
          <w:sz w:val="28"/>
          <w:szCs w:val="28"/>
        </w:rPr>
        <w:t>care</w:t>
      </w:r>
      <w:r w:rsidR="00DF0B10">
        <w:rPr>
          <w:sz w:val="28"/>
          <w:szCs w:val="28"/>
        </w:rPr>
        <w:t xml:space="preserve">, la maniera naturale di stare al mondo propria alla nostra specie, come notava già </w:t>
      </w:r>
      <w:r w:rsidR="005A2AEA" w:rsidRPr="009F4FC0">
        <w:rPr>
          <w:sz w:val="28"/>
          <w:szCs w:val="28"/>
        </w:rPr>
        <w:t>Aristotele</w:t>
      </w:r>
      <w:r w:rsidR="00DF0B10">
        <w:rPr>
          <w:sz w:val="28"/>
          <w:szCs w:val="28"/>
        </w:rPr>
        <w:t xml:space="preserve"> (</w:t>
      </w:r>
      <w:r w:rsidR="00627DA9" w:rsidRPr="000E2884">
        <w:rPr>
          <w:i/>
          <w:iCs/>
          <w:sz w:val="28"/>
          <w:szCs w:val="28"/>
        </w:rPr>
        <w:t>uomo come animale politico</w:t>
      </w:r>
      <w:r w:rsidR="00627DA9">
        <w:rPr>
          <w:sz w:val="28"/>
          <w:szCs w:val="28"/>
        </w:rPr>
        <w:t xml:space="preserve">; </w:t>
      </w:r>
      <w:r w:rsidR="000E2884">
        <w:rPr>
          <w:sz w:val="28"/>
          <w:szCs w:val="28"/>
        </w:rPr>
        <w:t xml:space="preserve">e </w:t>
      </w:r>
      <w:r w:rsidR="00627DA9">
        <w:rPr>
          <w:sz w:val="28"/>
          <w:szCs w:val="28"/>
        </w:rPr>
        <w:t>la solitudine come destino in qualche misura non umano, forse da più che uomo – Dio – ma più spesso forse</w:t>
      </w:r>
      <w:r w:rsidR="000E2884">
        <w:rPr>
          <w:sz w:val="28"/>
          <w:szCs w:val="28"/>
        </w:rPr>
        <w:t>,</w:t>
      </w:r>
      <w:r w:rsidR="00627DA9">
        <w:rPr>
          <w:sz w:val="28"/>
          <w:szCs w:val="28"/>
        </w:rPr>
        <w:t xml:space="preserve"> da meno che uomo – la </w:t>
      </w:r>
      <w:r w:rsidR="00197D47">
        <w:rPr>
          <w:sz w:val="28"/>
          <w:szCs w:val="28"/>
        </w:rPr>
        <w:t>b</w:t>
      </w:r>
      <w:r w:rsidR="00627DA9">
        <w:rPr>
          <w:sz w:val="28"/>
          <w:szCs w:val="28"/>
        </w:rPr>
        <w:t xml:space="preserve">estia). </w:t>
      </w:r>
      <w:r w:rsidR="00F50D8C">
        <w:rPr>
          <w:sz w:val="28"/>
          <w:szCs w:val="28"/>
        </w:rPr>
        <w:t>Le relazioni sono la maniera in cui gli esseri umani sviluppano la propria umanità.</w:t>
      </w:r>
      <w:r w:rsidR="00F50D8C">
        <w:rPr>
          <w:sz w:val="28"/>
          <w:szCs w:val="28"/>
        </w:rPr>
        <w:t xml:space="preserve"> </w:t>
      </w:r>
      <w:r w:rsidR="00EF5C90" w:rsidRPr="00F50D8C">
        <w:rPr>
          <w:sz w:val="28"/>
          <w:szCs w:val="28"/>
        </w:rPr>
        <w:t xml:space="preserve">Ma se la </w:t>
      </w:r>
      <w:r w:rsidR="002C2007" w:rsidRPr="00F50D8C">
        <w:rPr>
          <w:sz w:val="28"/>
          <w:szCs w:val="28"/>
        </w:rPr>
        <w:t>socializzazione</w:t>
      </w:r>
      <w:r w:rsidR="00EF5C90" w:rsidRPr="00F50D8C">
        <w:rPr>
          <w:sz w:val="28"/>
          <w:szCs w:val="28"/>
        </w:rPr>
        <w:t xml:space="preserve"> è il nostro destino non possiamo </w:t>
      </w:r>
      <w:r w:rsidR="00663121" w:rsidRPr="00F50D8C">
        <w:rPr>
          <w:sz w:val="28"/>
          <w:szCs w:val="28"/>
        </w:rPr>
        <w:t>svincolarci del tutto dalla rete di legami</w:t>
      </w:r>
      <w:r w:rsidR="002C2007" w:rsidRPr="00F50D8C">
        <w:rPr>
          <w:sz w:val="28"/>
          <w:szCs w:val="28"/>
        </w:rPr>
        <w:t>: anzi i</w:t>
      </w:r>
      <w:r w:rsidR="00627DA9" w:rsidRPr="00F50D8C">
        <w:rPr>
          <w:sz w:val="28"/>
          <w:szCs w:val="28"/>
        </w:rPr>
        <w:t xml:space="preserve">n </w:t>
      </w:r>
      <w:r w:rsidR="004209EF" w:rsidRPr="00F50D8C">
        <w:rPr>
          <w:sz w:val="28"/>
          <w:szCs w:val="28"/>
        </w:rPr>
        <w:t>questa</w:t>
      </w:r>
      <w:r w:rsidR="00627DA9" w:rsidRPr="00F50D8C">
        <w:rPr>
          <w:sz w:val="28"/>
          <w:szCs w:val="28"/>
        </w:rPr>
        <w:t xml:space="preserve"> luce l’</w:t>
      </w:r>
      <w:r w:rsidR="00095C3E" w:rsidRPr="00F50D8C">
        <w:rPr>
          <w:sz w:val="28"/>
          <w:szCs w:val="28"/>
        </w:rPr>
        <w:t xml:space="preserve">utopia </w:t>
      </w:r>
      <w:r w:rsidR="00627DA9" w:rsidRPr="00F50D8C">
        <w:rPr>
          <w:sz w:val="28"/>
          <w:szCs w:val="28"/>
        </w:rPr>
        <w:t>impossibile di un’a</w:t>
      </w:r>
      <w:r w:rsidR="005A2AEA" w:rsidRPr="00F50D8C">
        <w:rPr>
          <w:sz w:val="28"/>
          <w:szCs w:val="28"/>
        </w:rPr>
        <w:t xml:space="preserve">utonomia perfetta </w:t>
      </w:r>
      <w:r w:rsidR="00095C3E" w:rsidRPr="00F50D8C">
        <w:rPr>
          <w:sz w:val="28"/>
          <w:szCs w:val="28"/>
        </w:rPr>
        <w:t xml:space="preserve">si rivela, in maniera ambivalente, </w:t>
      </w:r>
      <w:r w:rsidR="002C2007" w:rsidRPr="00F50D8C">
        <w:rPr>
          <w:sz w:val="28"/>
          <w:szCs w:val="28"/>
        </w:rPr>
        <w:t>qual</w:t>
      </w:r>
      <w:r w:rsidR="005A2AEA" w:rsidRPr="00F50D8C">
        <w:rPr>
          <w:sz w:val="28"/>
          <w:szCs w:val="28"/>
        </w:rPr>
        <w:t xml:space="preserve">e </w:t>
      </w:r>
      <w:r w:rsidR="00095C3E" w:rsidRPr="00F50D8C">
        <w:rPr>
          <w:sz w:val="28"/>
          <w:szCs w:val="28"/>
        </w:rPr>
        <w:t xml:space="preserve">incubo di una </w:t>
      </w:r>
      <w:r w:rsidR="005A2AEA" w:rsidRPr="00F50D8C">
        <w:rPr>
          <w:sz w:val="28"/>
          <w:szCs w:val="28"/>
        </w:rPr>
        <w:t>perfetta solitudine.</w:t>
      </w:r>
      <w:r w:rsidR="003C65FA" w:rsidRPr="00F50D8C">
        <w:rPr>
          <w:sz w:val="28"/>
          <w:szCs w:val="28"/>
        </w:rPr>
        <w:t xml:space="preserve"> </w:t>
      </w:r>
    </w:p>
    <w:p w14:paraId="3E8D2C7F" w14:textId="67CE1FF3" w:rsidR="00157CCB" w:rsidRDefault="00197D47" w:rsidP="0027156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Tutto ciò s</w:t>
      </w:r>
      <w:r w:rsidR="002C7390" w:rsidRPr="009F4FC0">
        <w:rPr>
          <w:sz w:val="28"/>
          <w:szCs w:val="28"/>
        </w:rPr>
        <w:t xml:space="preserve">ignifica </w:t>
      </w:r>
      <w:r>
        <w:rPr>
          <w:sz w:val="28"/>
          <w:szCs w:val="28"/>
        </w:rPr>
        <w:t xml:space="preserve">forse </w:t>
      </w:r>
      <w:r w:rsidR="002C7390" w:rsidRPr="009F4FC0">
        <w:rPr>
          <w:sz w:val="28"/>
          <w:szCs w:val="28"/>
        </w:rPr>
        <w:t>che la condizione dipendente deve restare per sempre</w:t>
      </w:r>
      <w:r w:rsidR="005A2AEA" w:rsidRPr="009F4FC0">
        <w:rPr>
          <w:sz w:val="28"/>
          <w:szCs w:val="28"/>
        </w:rPr>
        <w:t>,</w:t>
      </w:r>
      <w:r w:rsidR="002C7390" w:rsidRPr="009F4FC0">
        <w:rPr>
          <w:sz w:val="28"/>
          <w:szCs w:val="28"/>
        </w:rPr>
        <w:t xml:space="preserve"> rinunciando al progetto di autonomia? Assolutamente no. </w:t>
      </w:r>
      <w:r w:rsidR="00263229">
        <w:rPr>
          <w:sz w:val="28"/>
          <w:szCs w:val="28"/>
        </w:rPr>
        <w:t>H</w:t>
      </w:r>
      <w:r w:rsidR="00AC6600">
        <w:rPr>
          <w:sz w:val="28"/>
          <w:szCs w:val="28"/>
        </w:rPr>
        <w:t>o osservato</w:t>
      </w:r>
      <w:r w:rsidR="00263229">
        <w:rPr>
          <w:sz w:val="28"/>
          <w:szCs w:val="28"/>
        </w:rPr>
        <w:t xml:space="preserve"> che per una fase intermedia </w:t>
      </w:r>
      <w:r w:rsidR="00BA5F02">
        <w:rPr>
          <w:sz w:val="28"/>
          <w:szCs w:val="28"/>
        </w:rPr>
        <w:t xml:space="preserve">dell’esistenza </w:t>
      </w:r>
      <w:r w:rsidR="00263229">
        <w:rPr>
          <w:sz w:val="28"/>
          <w:szCs w:val="28"/>
        </w:rPr>
        <w:t xml:space="preserve">siamo in grado di </w:t>
      </w:r>
      <w:r w:rsidR="00AE68FC">
        <w:rPr>
          <w:sz w:val="28"/>
          <w:szCs w:val="28"/>
        </w:rPr>
        <w:t>costruire</w:t>
      </w:r>
      <w:r w:rsidR="00263229">
        <w:rPr>
          <w:sz w:val="28"/>
          <w:szCs w:val="28"/>
        </w:rPr>
        <w:t xml:space="preserve"> una nostra effettiva autonomia</w:t>
      </w:r>
      <w:r w:rsidR="00BA5F02">
        <w:rPr>
          <w:sz w:val="28"/>
          <w:szCs w:val="28"/>
        </w:rPr>
        <w:t>, e anche che questo ideale è davvero carico di fascino e capace di parlare alle aspirazioni</w:t>
      </w:r>
      <w:r w:rsidR="00E47977">
        <w:rPr>
          <w:sz w:val="28"/>
          <w:szCs w:val="28"/>
        </w:rPr>
        <w:t xml:space="preserve"> umane. Ma ho cercato di sottolineare il carattere graduale</w:t>
      </w:r>
      <w:r w:rsidR="00B65B2C">
        <w:rPr>
          <w:sz w:val="28"/>
          <w:szCs w:val="28"/>
        </w:rPr>
        <w:t>,</w:t>
      </w:r>
      <w:r w:rsidR="00073937">
        <w:rPr>
          <w:sz w:val="28"/>
          <w:szCs w:val="28"/>
        </w:rPr>
        <w:t xml:space="preserve"> progressivo</w:t>
      </w:r>
      <w:r w:rsidR="00B65B2C">
        <w:rPr>
          <w:sz w:val="28"/>
          <w:szCs w:val="28"/>
        </w:rPr>
        <w:t xml:space="preserve">, sempre da </w:t>
      </w:r>
      <w:r w:rsidR="00871B66">
        <w:rPr>
          <w:sz w:val="28"/>
          <w:szCs w:val="28"/>
        </w:rPr>
        <w:t xml:space="preserve">ricostruire e </w:t>
      </w:r>
      <w:r w:rsidR="00AE68FC">
        <w:rPr>
          <w:sz w:val="28"/>
          <w:szCs w:val="28"/>
        </w:rPr>
        <w:t>recuperare</w:t>
      </w:r>
      <w:r w:rsidR="00871B66">
        <w:rPr>
          <w:sz w:val="28"/>
          <w:szCs w:val="28"/>
        </w:rPr>
        <w:t xml:space="preserve">, </w:t>
      </w:r>
      <w:r w:rsidR="00157CCB">
        <w:rPr>
          <w:sz w:val="28"/>
          <w:szCs w:val="28"/>
        </w:rPr>
        <w:t>dell’autonomia ricercata</w:t>
      </w:r>
      <w:r w:rsidR="00973BB9">
        <w:rPr>
          <w:sz w:val="28"/>
          <w:szCs w:val="28"/>
        </w:rPr>
        <w:t>, che comunque è sempre fragile e provvisoria</w:t>
      </w:r>
      <w:r w:rsidR="0085187F">
        <w:rPr>
          <w:sz w:val="28"/>
          <w:szCs w:val="28"/>
        </w:rPr>
        <w:t xml:space="preserve">; nonché </w:t>
      </w:r>
      <w:r w:rsidR="00651F85">
        <w:rPr>
          <w:sz w:val="28"/>
          <w:szCs w:val="28"/>
        </w:rPr>
        <w:t xml:space="preserve">il suo fondarsi, un po’ paradossalmente, su una rete originaria di socialità e di cure, </w:t>
      </w:r>
      <w:r w:rsidR="002172A9">
        <w:rPr>
          <w:sz w:val="28"/>
          <w:szCs w:val="28"/>
        </w:rPr>
        <w:t xml:space="preserve">rete </w:t>
      </w:r>
      <w:r w:rsidR="00651F85">
        <w:rPr>
          <w:sz w:val="28"/>
          <w:szCs w:val="28"/>
        </w:rPr>
        <w:t>che non ci abbandona mai completamente</w:t>
      </w:r>
      <w:r w:rsidR="002172A9">
        <w:rPr>
          <w:sz w:val="28"/>
          <w:szCs w:val="28"/>
        </w:rPr>
        <w:t xml:space="preserve"> neanche negli anni della “perfetta” maturità.</w:t>
      </w:r>
    </w:p>
    <w:p w14:paraId="0AF32FF2" w14:textId="77777777" w:rsidR="00102840" w:rsidRDefault="00772613" w:rsidP="001059B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734E5A">
        <w:rPr>
          <w:sz w:val="28"/>
          <w:szCs w:val="28"/>
        </w:rPr>
        <w:t>La nozione che ci occorre è quella</w:t>
      </w:r>
      <w:r w:rsidR="001C7748" w:rsidRPr="00734E5A">
        <w:rPr>
          <w:sz w:val="28"/>
          <w:szCs w:val="28"/>
        </w:rPr>
        <w:t xml:space="preserve"> che con termine inglese viene chiamata agency</w:t>
      </w:r>
      <w:r w:rsidR="00F8080D" w:rsidRPr="00734E5A">
        <w:rPr>
          <w:sz w:val="28"/>
          <w:szCs w:val="28"/>
        </w:rPr>
        <w:t>: la c</w:t>
      </w:r>
      <w:r w:rsidRPr="00734E5A">
        <w:rPr>
          <w:sz w:val="28"/>
          <w:szCs w:val="28"/>
        </w:rPr>
        <w:t>a</w:t>
      </w:r>
      <w:r w:rsidR="00F8080D" w:rsidRPr="00734E5A">
        <w:rPr>
          <w:sz w:val="28"/>
          <w:szCs w:val="28"/>
        </w:rPr>
        <w:t xml:space="preserve">pacità di stare nel mondo dando vita ad eventi </w:t>
      </w:r>
      <w:r w:rsidR="00682F2E" w:rsidRPr="00734E5A">
        <w:rPr>
          <w:sz w:val="28"/>
          <w:szCs w:val="28"/>
        </w:rPr>
        <w:t>che originano</w:t>
      </w:r>
      <w:r w:rsidR="00E4210D" w:rsidRPr="00734E5A">
        <w:rPr>
          <w:sz w:val="28"/>
          <w:szCs w:val="28"/>
        </w:rPr>
        <w:t xml:space="preserve">, autonomamente e potremmo dire </w:t>
      </w:r>
      <w:r w:rsidR="00E4210D" w:rsidRPr="00734E5A">
        <w:rPr>
          <w:i/>
          <w:iCs/>
          <w:sz w:val="28"/>
          <w:szCs w:val="28"/>
        </w:rPr>
        <w:t>creativamente</w:t>
      </w:r>
      <w:r w:rsidR="00E4210D" w:rsidRPr="00734E5A">
        <w:rPr>
          <w:sz w:val="28"/>
          <w:szCs w:val="28"/>
        </w:rPr>
        <w:t>,</w:t>
      </w:r>
      <w:r w:rsidR="00682F2E" w:rsidRPr="00734E5A">
        <w:rPr>
          <w:sz w:val="28"/>
          <w:szCs w:val="28"/>
        </w:rPr>
        <w:t xml:space="preserve"> dalla persona stessa.</w:t>
      </w:r>
      <w:r w:rsidR="00BB292D" w:rsidRPr="00BB292D">
        <w:rPr>
          <w:sz w:val="28"/>
          <w:szCs w:val="28"/>
        </w:rPr>
        <w:t xml:space="preserve"> </w:t>
      </w:r>
      <w:r w:rsidR="00BB292D">
        <w:rPr>
          <w:sz w:val="28"/>
          <w:szCs w:val="28"/>
        </w:rPr>
        <w:t>Il mondo per noi non è un “luogo” nel quale stiamo, ma un contesto nel quale operiamo e progettiamo.</w:t>
      </w:r>
      <w:r w:rsidR="00682F2E" w:rsidRPr="00BB292D">
        <w:rPr>
          <w:sz w:val="28"/>
          <w:szCs w:val="28"/>
        </w:rPr>
        <w:t xml:space="preserve"> La agency è in realtà il modo attraverso cui siamo in grad</w:t>
      </w:r>
      <w:r w:rsidR="008D3BF5" w:rsidRPr="00BB292D">
        <w:rPr>
          <w:sz w:val="28"/>
          <w:szCs w:val="28"/>
        </w:rPr>
        <w:t xml:space="preserve">o </w:t>
      </w:r>
      <w:r w:rsidR="00682F2E" w:rsidRPr="00BB292D">
        <w:rPr>
          <w:sz w:val="28"/>
          <w:szCs w:val="28"/>
        </w:rPr>
        <w:t>di riconoscere la persona</w:t>
      </w:r>
      <w:r w:rsidR="00E4210D" w:rsidRPr="00BB292D">
        <w:rPr>
          <w:sz w:val="28"/>
          <w:szCs w:val="28"/>
        </w:rPr>
        <w:t xml:space="preserve">: solo le persone, </w:t>
      </w:r>
      <w:r w:rsidR="00C01BA1" w:rsidRPr="00BB292D">
        <w:rPr>
          <w:sz w:val="28"/>
          <w:szCs w:val="28"/>
        </w:rPr>
        <w:t>a differenza</w:t>
      </w:r>
      <w:r w:rsidR="00E4210D" w:rsidRPr="00BB292D">
        <w:rPr>
          <w:sz w:val="28"/>
          <w:szCs w:val="28"/>
        </w:rPr>
        <w:t xml:space="preserve"> delle macchine e anche degli animali, si caratterizzano</w:t>
      </w:r>
      <w:r w:rsidR="00C01BA1" w:rsidRPr="00BB292D">
        <w:rPr>
          <w:sz w:val="28"/>
          <w:szCs w:val="28"/>
        </w:rPr>
        <w:t xml:space="preserve"> per questo grado di libertà</w:t>
      </w:r>
      <w:r w:rsidR="0050625B" w:rsidRPr="00BB292D">
        <w:rPr>
          <w:sz w:val="28"/>
          <w:szCs w:val="28"/>
        </w:rPr>
        <w:t xml:space="preserve">. </w:t>
      </w:r>
    </w:p>
    <w:p w14:paraId="648E1106" w14:textId="61AB7D4F" w:rsidR="007072A3" w:rsidRPr="001059BA" w:rsidRDefault="00CE1844" w:rsidP="001059B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B292D">
        <w:rPr>
          <w:sz w:val="28"/>
          <w:szCs w:val="28"/>
        </w:rPr>
        <w:t xml:space="preserve">Ma la agency non si dà automaticamente e </w:t>
      </w:r>
      <w:r w:rsidR="00C01BA1" w:rsidRPr="00BB292D">
        <w:rPr>
          <w:sz w:val="28"/>
          <w:szCs w:val="28"/>
        </w:rPr>
        <w:t>istantaneamente</w:t>
      </w:r>
      <w:r w:rsidRPr="00BB292D">
        <w:rPr>
          <w:sz w:val="28"/>
          <w:szCs w:val="28"/>
        </w:rPr>
        <w:t xml:space="preserve">. </w:t>
      </w:r>
      <w:r w:rsidR="00DF2B80" w:rsidRPr="00BB292D">
        <w:rPr>
          <w:sz w:val="28"/>
          <w:szCs w:val="28"/>
        </w:rPr>
        <w:t xml:space="preserve">Occorre un processo di maturazione che permette </w:t>
      </w:r>
      <w:r w:rsidR="00BC5EDE" w:rsidRPr="00BB292D">
        <w:rPr>
          <w:sz w:val="28"/>
          <w:szCs w:val="28"/>
        </w:rPr>
        <w:t>ai</w:t>
      </w:r>
      <w:r w:rsidR="00DF2B80" w:rsidRPr="00BB292D">
        <w:rPr>
          <w:sz w:val="28"/>
          <w:szCs w:val="28"/>
        </w:rPr>
        <w:t xml:space="preserve"> soggetti umani di collocarsi nel mondo in questa maniera</w:t>
      </w:r>
      <w:r w:rsidR="00154067" w:rsidRPr="00BB292D">
        <w:rPr>
          <w:sz w:val="28"/>
          <w:szCs w:val="28"/>
        </w:rPr>
        <w:t xml:space="preserve"> </w:t>
      </w:r>
      <w:r w:rsidR="00BC5EDE" w:rsidRPr="00BB292D">
        <w:rPr>
          <w:sz w:val="28"/>
          <w:szCs w:val="28"/>
        </w:rPr>
        <w:t>gradualmente</w:t>
      </w:r>
      <w:r w:rsidR="00154067" w:rsidRPr="00BB292D">
        <w:rPr>
          <w:sz w:val="28"/>
          <w:szCs w:val="28"/>
        </w:rPr>
        <w:t xml:space="preserve"> creativa. </w:t>
      </w:r>
      <w:r w:rsidR="00154067" w:rsidRPr="001059BA">
        <w:rPr>
          <w:sz w:val="28"/>
          <w:szCs w:val="28"/>
        </w:rPr>
        <w:t>R</w:t>
      </w:r>
      <w:r w:rsidR="002C7390" w:rsidRPr="001059BA">
        <w:rPr>
          <w:sz w:val="28"/>
          <w:szCs w:val="28"/>
        </w:rPr>
        <w:t>endere autonomi</w:t>
      </w:r>
      <w:r w:rsidR="00154067" w:rsidRPr="001059BA">
        <w:rPr>
          <w:sz w:val="28"/>
          <w:szCs w:val="28"/>
        </w:rPr>
        <w:t>, insomma, è un</w:t>
      </w:r>
      <w:r w:rsidR="002C7390" w:rsidRPr="001059BA">
        <w:rPr>
          <w:sz w:val="28"/>
          <w:szCs w:val="28"/>
        </w:rPr>
        <w:t xml:space="preserve"> processo e non </w:t>
      </w:r>
      <w:r w:rsidR="00154067" w:rsidRPr="001059BA">
        <w:rPr>
          <w:sz w:val="28"/>
          <w:szCs w:val="28"/>
        </w:rPr>
        <w:t>una</w:t>
      </w:r>
      <w:r w:rsidR="002C7390" w:rsidRPr="001059BA">
        <w:rPr>
          <w:sz w:val="28"/>
          <w:szCs w:val="28"/>
        </w:rPr>
        <w:t xml:space="preserve"> meta (nessuno è completamente autonomo </w:t>
      </w:r>
      <w:r w:rsidR="002C7390" w:rsidRPr="001059BA">
        <w:rPr>
          <w:sz w:val="28"/>
          <w:szCs w:val="28"/>
        </w:rPr>
        <w:lastRenderedPageBreak/>
        <w:t xml:space="preserve">ma tutti siamo chiamati a </w:t>
      </w:r>
      <w:proofErr w:type="spellStart"/>
      <w:r w:rsidR="002C7390" w:rsidRPr="001059BA">
        <w:rPr>
          <w:sz w:val="28"/>
          <w:szCs w:val="28"/>
        </w:rPr>
        <w:t>diventarlo</w:t>
      </w:r>
      <w:proofErr w:type="spellEnd"/>
      <w:r w:rsidR="002C7390" w:rsidRPr="001059BA">
        <w:rPr>
          <w:sz w:val="28"/>
          <w:szCs w:val="28"/>
        </w:rPr>
        <w:t xml:space="preserve">). </w:t>
      </w:r>
      <w:r w:rsidR="00BC5EDE" w:rsidRPr="001059BA">
        <w:rPr>
          <w:sz w:val="28"/>
          <w:szCs w:val="28"/>
        </w:rPr>
        <w:t>È una faccenda di g</w:t>
      </w:r>
      <w:r w:rsidR="002C7390" w:rsidRPr="001059BA">
        <w:rPr>
          <w:sz w:val="28"/>
          <w:szCs w:val="28"/>
        </w:rPr>
        <w:t>radi</w:t>
      </w:r>
      <w:r w:rsidR="00BC5EDE" w:rsidRPr="001059BA">
        <w:rPr>
          <w:sz w:val="28"/>
          <w:szCs w:val="28"/>
        </w:rPr>
        <w:t xml:space="preserve"> e di scala di grigi</w:t>
      </w:r>
      <w:r w:rsidR="002C7390" w:rsidRPr="001059BA">
        <w:rPr>
          <w:sz w:val="28"/>
          <w:szCs w:val="28"/>
        </w:rPr>
        <w:t xml:space="preserve">, non </w:t>
      </w:r>
      <w:r w:rsidR="00BC5EDE" w:rsidRPr="001059BA">
        <w:rPr>
          <w:sz w:val="28"/>
          <w:szCs w:val="28"/>
        </w:rPr>
        <w:t>di bianco e nero</w:t>
      </w:r>
      <w:r w:rsidR="002C7390" w:rsidRPr="001059BA">
        <w:rPr>
          <w:sz w:val="28"/>
          <w:szCs w:val="28"/>
        </w:rPr>
        <w:t>.</w:t>
      </w:r>
      <w:r w:rsidR="005A2AEA" w:rsidRPr="001059BA">
        <w:rPr>
          <w:sz w:val="28"/>
          <w:szCs w:val="28"/>
        </w:rPr>
        <w:t xml:space="preserve"> </w:t>
      </w:r>
      <w:r w:rsidR="00BC5EDE" w:rsidRPr="001059BA">
        <w:rPr>
          <w:sz w:val="28"/>
          <w:szCs w:val="28"/>
        </w:rPr>
        <w:t>E o</w:t>
      </w:r>
      <w:r w:rsidR="005A2AEA" w:rsidRPr="001059BA">
        <w:rPr>
          <w:sz w:val="28"/>
          <w:szCs w:val="28"/>
        </w:rPr>
        <w:t xml:space="preserve">gnuno </w:t>
      </w:r>
      <w:r w:rsidR="00BC5EDE" w:rsidRPr="001059BA">
        <w:rPr>
          <w:sz w:val="28"/>
          <w:szCs w:val="28"/>
        </w:rPr>
        <w:t xml:space="preserve">può </w:t>
      </w:r>
      <w:proofErr w:type="spellStart"/>
      <w:r w:rsidR="00BC5EDE" w:rsidRPr="001059BA">
        <w:rPr>
          <w:sz w:val="28"/>
          <w:szCs w:val="28"/>
        </w:rPr>
        <w:t>diventarlo</w:t>
      </w:r>
      <w:proofErr w:type="spellEnd"/>
      <w:r w:rsidR="00BC5EDE" w:rsidRPr="001059BA">
        <w:rPr>
          <w:sz w:val="28"/>
          <w:szCs w:val="28"/>
        </w:rPr>
        <w:t xml:space="preserve"> </w:t>
      </w:r>
      <w:r w:rsidR="005A2AEA" w:rsidRPr="001059BA">
        <w:rPr>
          <w:sz w:val="28"/>
          <w:szCs w:val="28"/>
        </w:rPr>
        <w:t>secondo la propria misur</w:t>
      </w:r>
      <w:r w:rsidR="007072A3" w:rsidRPr="001059BA">
        <w:rPr>
          <w:sz w:val="28"/>
          <w:szCs w:val="28"/>
        </w:rPr>
        <w:t>a.</w:t>
      </w:r>
    </w:p>
    <w:p w14:paraId="198185AC" w14:textId="72A8F610" w:rsidR="002C7390" w:rsidRPr="009F4FC0" w:rsidRDefault="007072A3" w:rsidP="00271566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5A2AEA" w:rsidRPr="009F4FC0">
        <w:rPr>
          <w:sz w:val="28"/>
          <w:szCs w:val="28"/>
        </w:rPr>
        <w:t xml:space="preserve">a dimensione umana </w:t>
      </w:r>
      <w:r>
        <w:rPr>
          <w:sz w:val="28"/>
          <w:szCs w:val="28"/>
        </w:rPr>
        <w:t xml:space="preserve">in </w:t>
      </w:r>
      <w:r w:rsidR="00102840">
        <w:rPr>
          <w:sz w:val="28"/>
          <w:szCs w:val="28"/>
        </w:rPr>
        <w:t>quest’ordine</w:t>
      </w:r>
      <w:r>
        <w:rPr>
          <w:sz w:val="28"/>
          <w:szCs w:val="28"/>
        </w:rPr>
        <w:t xml:space="preserve"> di idee </w:t>
      </w:r>
      <w:r w:rsidR="0036650E">
        <w:rPr>
          <w:sz w:val="28"/>
          <w:szCs w:val="28"/>
        </w:rPr>
        <w:t xml:space="preserve">si rivela </w:t>
      </w:r>
      <w:r w:rsidR="00102840">
        <w:rPr>
          <w:sz w:val="28"/>
          <w:szCs w:val="28"/>
        </w:rPr>
        <w:t>graduale</w:t>
      </w:r>
      <w:r w:rsidR="0036650E">
        <w:rPr>
          <w:sz w:val="28"/>
          <w:szCs w:val="28"/>
        </w:rPr>
        <w:t xml:space="preserve"> e imperfetta, secondo una gamma che dall’infanzia </w:t>
      </w:r>
      <w:r w:rsidR="00AB3751">
        <w:rPr>
          <w:sz w:val="28"/>
          <w:szCs w:val="28"/>
        </w:rPr>
        <w:t xml:space="preserve">attraversa fasi di crescente ma mai </w:t>
      </w:r>
      <w:r w:rsidR="0055789F">
        <w:rPr>
          <w:sz w:val="28"/>
          <w:szCs w:val="28"/>
        </w:rPr>
        <w:t>completa</w:t>
      </w:r>
      <w:r w:rsidR="00AB3751">
        <w:rPr>
          <w:sz w:val="28"/>
          <w:szCs w:val="28"/>
        </w:rPr>
        <w:t xml:space="preserve"> autonomia</w:t>
      </w:r>
      <w:r w:rsidR="00EA420D">
        <w:rPr>
          <w:sz w:val="28"/>
          <w:szCs w:val="28"/>
        </w:rPr>
        <w:t>,</w:t>
      </w:r>
      <w:r w:rsidR="00FF4F05">
        <w:rPr>
          <w:sz w:val="28"/>
          <w:szCs w:val="28"/>
        </w:rPr>
        <w:t xml:space="preserve"> </w:t>
      </w:r>
      <w:r w:rsidR="00D17B12">
        <w:rPr>
          <w:sz w:val="28"/>
          <w:szCs w:val="28"/>
        </w:rPr>
        <w:t xml:space="preserve">e </w:t>
      </w:r>
      <w:r w:rsidR="00D50E18">
        <w:rPr>
          <w:sz w:val="28"/>
          <w:szCs w:val="28"/>
        </w:rPr>
        <w:t xml:space="preserve">si conclude in una fase </w:t>
      </w:r>
      <w:r w:rsidR="0055789F">
        <w:rPr>
          <w:sz w:val="28"/>
          <w:szCs w:val="28"/>
        </w:rPr>
        <w:t>ulteriore</w:t>
      </w:r>
      <w:r w:rsidR="00D50E18">
        <w:rPr>
          <w:sz w:val="28"/>
          <w:szCs w:val="28"/>
        </w:rPr>
        <w:t xml:space="preserve"> di rinnovata</w:t>
      </w:r>
      <w:r w:rsidR="0028464D">
        <w:rPr>
          <w:sz w:val="28"/>
          <w:szCs w:val="28"/>
        </w:rPr>
        <w:t xml:space="preserve"> e spesso totale</w:t>
      </w:r>
      <w:r w:rsidR="00D50E18">
        <w:rPr>
          <w:sz w:val="28"/>
          <w:szCs w:val="28"/>
        </w:rPr>
        <w:t xml:space="preserve"> dipendenza</w:t>
      </w:r>
      <w:r w:rsidR="005A2AEA" w:rsidRPr="009F4FC0">
        <w:rPr>
          <w:sz w:val="28"/>
          <w:szCs w:val="28"/>
        </w:rPr>
        <w:t xml:space="preserve">. </w:t>
      </w:r>
      <w:r w:rsidR="002F3CC4">
        <w:rPr>
          <w:sz w:val="28"/>
          <w:szCs w:val="28"/>
        </w:rPr>
        <w:t>Ma</w:t>
      </w:r>
      <w:r w:rsidR="00DD284B">
        <w:rPr>
          <w:sz w:val="28"/>
          <w:szCs w:val="28"/>
        </w:rPr>
        <w:t xml:space="preserve">, </w:t>
      </w:r>
      <w:r w:rsidR="00364611">
        <w:rPr>
          <w:sz w:val="28"/>
          <w:szCs w:val="28"/>
        </w:rPr>
        <w:t xml:space="preserve">pur </w:t>
      </w:r>
      <w:r w:rsidR="00DD284B">
        <w:rPr>
          <w:sz w:val="28"/>
          <w:szCs w:val="28"/>
        </w:rPr>
        <w:t>accompagnati da questa consapevolezza,</w:t>
      </w:r>
      <w:r w:rsidR="002F3CC4">
        <w:rPr>
          <w:sz w:val="28"/>
          <w:szCs w:val="28"/>
        </w:rPr>
        <w:t xml:space="preserve"> </w:t>
      </w:r>
      <w:r w:rsidR="00A6593F">
        <w:rPr>
          <w:sz w:val="28"/>
          <w:szCs w:val="28"/>
        </w:rPr>
        <w:t xml:space="preserve">occorre sempre </w:t>
      </w:r>
      <w:r w:rsidR="00AA2822">
        <w:rPr>
          <w:sz w:val="28"/>
          <w:szCs w:val="28"/>
        </w:rPr>
        <w:t>ri</w:t>
      </w:r>
      <w:r w:rsidR="00A6593F">
        <w:rPr>
          <w:sz w:val="28"/>
          <w:szCs w:val="28"/>
        </w:rPr>
        <w:t>cercare</w:t>
      </w:r>
      <w:r w:rsidR="00AA2822">
        <w:rPr>
          <w:sz w:val="28"/>
          <w:szCs w:val="28"/>
        </w:rPr>
        <w:t xml:space="preserve"> e proteggere</w:t>
      </w:r>
      <w:r w:rsidR="00A6593F">
        <w:rPr>
          <w:sz w:val="28"/>
          <w:szCs w:val="28"/>
        </w:rPr>
        <w:t xml:space="preserve">, nel bambino </w:t>
      </w:r>
      <w:r w:rsidR="00AA2822">
        <w:rPr>
          <w:sz w:val="28"/>
          <w:szCs w:val="28"/>
        </w:rPr>
        <w:t>come nell’anziano</w:t>
      </w:r>
      <w:r w:rsidR="00A6593F">
        <w:rPr>
          <w:sz w:val="28"/>
          <w:szCs w:val="28"/>
        </w:rPr>
        <w:t>, come nel malato,</w:t>
      </w:r>
      <w:r w:rsidR="00475576">
        <w:rPr>
          <w:sz w:val="28"/>
          <w:szCs w:val="28"/>
        </w:rPr>
        <w:t xml:space="preserve"> gli spazi</w:t>
      </w:r>
      <w:r w:rsidR="00A6593F">
        <w:rPr>
          <w:sz w:val="28"/>
          <w:szCs w:val="28"/>
        </w:rPr>
        <w:t xml:space="preserve"> per </w:t>
      </w:r>
      <w:r w:rsidR="00077199">
        <w:rPr>
          <w:sz w:val="28"/>
          <w:szCs w:val="28"/>
        </w:rPr>
        <w:t xml:space="preserve">la </w:t>
      </w:r>
      <w:r w:rsidR="008D3BF5">
        <w:rPr>
          <w:sz w:val="28"/>
          <w:szCs w:val="28"/>
        </w:rPr>
        <w:t>concretizzazione</w:t>
      </w:r>
      <w:r w:rsidR="00077199">
        <w:rPr>
          <w:sz w:val="28"/>
          <w:szCs w:val="28"/>
        </w:rPr>
        <w:t xml:space="preserve"> dell</w:t>
      </w:r>
      <w:r w:rsidR="008D3BF5">
        <w:rPr>
          <w:sz w:val="28"/>
          <w:szCs w:val="28"/>
        </w:rPr>
        <w:t>’umano</w:t>
      </w:r>
      <w:r w:rsidR="00077199">
        <w:rPr>
          <w:sz w:val="28"/>
          <w:szCs w:val="28"/>
        </w:rPr>
        <w:t xml:space="preserve">, </w:t>
      </w:r>
      <w:r w:rsidR="009C6FCB">
        <w:rPr>
          <w:sz w:val="28"/>
          <w:szCs w:val="28"/>
        </w:rPr>
        <w:t>per rendere effettiv</w:t>
      </w:r>
      <w:r w:rsidR="00364611">
        <w:rPr>
          <w:sz w:val="28"/>
          <w:szCs w:val="28"/>
        </w:rPr>
        <w:t>e</w:t>
      </w:r>
      <w:r w:rsidR="009C6FCB">
        <w:rPr>
          <w:sz w:val="28"/>
          <w:szCs w:val="28"/>
        </w:rPr>
        <w:t xml:space="preserve"> </w:t>
      </w:r>
      <w:r w:rsidR="00475576">
        <w:rPr>
          <w:sz w:val="28"/>
          <w:szCs w:val="28"/>
        </w:rPr>
        <w:t>le occasioni</w:t>
      </w:r>
      <w:r w:rsidR="009C6FCB">
        <w:rPr>
          <w:sz w:val="28"/>
          <w:szCs w:val="28"/>
        </w:rPr>
        <w:t>, talvolta solo residu</w:t>
      </w:r>
      <w:r w:rsidR="00475576">
        <w:rPr>
          <w:sz w:val="28"/>
          <w:szCs w:val="28"/>
        </w:rPr>
        <w:t>ali</w:t>
      </w:r>
      <w:r w:rsidR="009C6FCB">
        <w:rPr>
          <w:sz w:val="28"/>
          <w:szCs w:val="28"/>
        </w:rPr>
        <w:t xml:space="preserve"> e minimali, </w:t>
      </w:r>
      <w:r w:rsidR="00AA2822">
        <w:rPr>
          <w:sz w:val="28"/>
          <w:szCs w:val="28"/>
        </w:rPr>
        <w:t>dell’agency.</w:t>
      </w:r>
    </w:p>
    <w:p w14:paraId="1424B234" w14:textId="3C759629" w:rsidR="00A01C4E" w:rsidRPr="00A01C4E" w:rsidRDefault="00D50E18" w:rsidP="00B46BF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27E33">
        <w:rPr>
          <w:sz w:val="28"/>
          <w:szCs w:val="28"/>
        </w:rPr>
        <w:t xml:space="preserve">Mi pare evidente, quasi inutile, esplicitare in che senso la </w:t>
      </w:r>
      <w:r w:rsidR="005A6E0B" w:rsidRPr="00927E33">
        <w:rPr>
          <w:sz w:val="28"/>
          <w:szCs w:val="28"/>
        </w:rPr>
        <w:t xml:space="preserve">professione sanitaria </w:t>
      </w:r>
      <w:r w:rsidR="002F3CC4" w:rsidRPr="00927E33">
        <w:rPr>
          <w:sz w:val="28"/>
          <w:szCs w:val="28"/>
        </w:rPr>
        <w:t>sia</w:t>
      </w:r>
      <w:r w:rsidR="005A6E0B" w:rsidRPr="00927E33">
        <w:rPr>
          <w:sz w:val="28"/>
          <w:szCs w:val="28"/>
        </w:rPr>
        <w:t xml:space="preserve"> </w:t>
      </w:r>
      <w:r w:rsidR="002F3CC4" w:rsidRPr="00927E33">
        <w:rPr>
          <w:sz w:val="28"/>
          <w:szCs w:val="28"/>
        </w:rPr>
        <w:t xml:space="preserve">coinvolta in questa vicenda. In sintesi, essa mi pare </w:t>
      </w:r>
      <w:r w:rsidR="00364611" w:rsidRPr="00927E33">
        <w:rPr>
          <w:sz w:val="28"/>
          <w:szCs w:val="28"/>
        </w:rPr>
        <w:t>uno dei</w:t>
      </w:r>
      <w:r w:rsidR="002F3CC4" w:rsidRPr="00927E33">
        <w:rPr>
          <w:sz w:val="28"/>
          <w:szCs w:val="28"/>
        </w:rPr>
        <w:t xml:space="preserve"> </w:t>
      </w:r>
      <w:r w:rsidR="005A6E0B" w:rsidRPr="00927E33">
        <w:rPr>
          <w:sz w:val="28"/>
          <w:szCs w:val="28"/>
        </w:rPr>
        <w:t>luog</w:t>
      </w:r>
      <w:r w:rsidR="00364611" w:rsidRPr="00927E33">
        <w:rPr>
          <w:sz w:val="28"/>
          <w:szCs w:val="28"/>
        </w:rPr>
        <w:t>hi</w:t>
      </w:r>
      <w:r w:rsidR="005A6E0B" w:rsidRPr="00927E33">
        <w:rPr>
          <w:sz w:val="28"/>
          <w:szCs w:val="28"/>
        </w:rPr>
        <w:t xml:space="preserve"> deputat</w:t>
      </w:r>
      <w:r w:rsidR="00364611" w:rsidRPr="00927E33">
        <w:rPr>
          <w:sz w:val="28"/>
          <w:szCs w:val="28"/>
        </w:rPr>
        <w:t>i</w:t>
      </w:r>
      <w:r w:rsidR="005A6E0B" w:rsidRPr="00927E33">
        <w:rPr>
          <w:sz w:val="28"/>
          <w:szCs w:val="28"/>
        </w:rPr>
        <w:t xml:space="preserve"> a questa capacità di </w:t>
      </w:r>
      <w:r w:rsidR="00364611" w:rsidRPr="00927E33">
        <w:rPr>
          <w:sz w:val="28"/>
          <w:szCs w:val="28"/>
        </w:rPr>
        <w:t xml:space="preserve">inventare </w:t>
      </w:r>
      <w:r w:rsidR="005A6E0B" w:rsidRPr="00927E33">
        <w:rPr>
          <w:sz w:val="28"/>
          <w:szCs w:val="28"/>
        </w:rPr>
        <w:t xml:space="preserve">sempre nuovi </w:t>
      </w:r>
      <w:r w:rsidR="00364611" w:rsidRPr="00927E33">
        <w:rPr>
          <w:sz w:val="28"/>
          <w:szCs w:val="28"/>
        </w:rPr>
        <w:t>modi</w:t>
      </w:r>
      <w:r w:rsidR="005A6E0B" w:rsidRPr="00927E33">
        <w:rPr>
          <w:sz w:val="28"/>
          <w:szCs w:val="28"/>
        </w:rPr>
        <w:t xml:space="preserve"> </w:t>
      </w:r>
      <w:r w:rsidR="00364611" w:rsidRPr="00927E33">
        <w:rPr>
          <w:sz w:val="28"/>
          <w:szCs w:val="28"/>
        </w:rPr>
        <w:t>de</w:t>
      </w:r>
      <w:r w:rsidR="005A6E0B" w:rsidRPr="00927E33">
        <w:rPr>
          <w:sz w:val="28"/>
          <w:szCs w:val="28"/>
        </w:rPr>
        <w:t xml:space="preserve">ll’abilitazione, per così dire, della persona, </w:t>
      </w:r>
      <w:r w:rsidR="00364611" w:rsidRPr="00927E33">
        <w:rPr>
          <w:sz w:val="28"/>
          <w:szCs w:val="28"/>
        </w:rPr>
        <w:t>de</w:t>
      </w:r>
      <w:r w:rsidR="005A6E0B" w:rsidRPr="00927E33">
        <w:rPr>
          <w:sz w:val="28"/>
          <w:szCs w:val="28"/>
        </w:rPr>
        <w:t>ll</w:t>
      </w:r>
      <w:r w:rsidR="00364611" w:rsidRPr="00927E33">
        <w:rPr>
          <w:sz w:val="28"/>
          <w:szCs w:val="28"/>
        </w:rPr>
        <w:t>’</w:t>
      </w:r>
      <w:r w:rsidR="005A6E0B" w:rsidRPr="00927E33">
        <w:rPr>
          <w:sz w:val="28"/>
          <w:szCs w:val="28"/>
        </w:rPr>
        <w:t>attivazione progressiva della sua agency.</w:t>
      </w:r>
      <w:r w:rsidR="00A01C4E" w:rsidRPr="00927E33">
        <w:rPr>
          <w:sz w:val="28"/>
          <w:szCs w:val="28"/>
        </w:rPr>
        <w:t xml:space="preserve"> Relazione e cura, ancora una volta, non sono il contrario dell’autonomia, ma </w:t>
      </w:r>
      <w:r w:rsidR="00B46CF3" w:rsidRPr="00927E33">
        <w:rPr>
          <w:sz w:val="28"/>
          <w:szCs w:val="28"/>
        </w:rPr>
        <w:t>l’</w:t>
      </w:r>
      <w:r w:rsidR="00927E33" w:rsidRPr="00927E33">
        <w:rPr>
          <w:sz w:val="28"/>
          <w:szCs w:val="28"/>
        </w:rPr>
        <w:t>o</w:t>
      </w:r>
      <w:r w:rsidR="00B46CF3" w:rsidRPr="00927E33">
        <w:rPr>
          <w:sz w:val="28"/>
          <w:szCs w:val="28"/>
        </w:rPr>
        <w:t>ccasione del suo esercizio.</w:t>
      </w:r>
    </w:p>
    <w:sectPr w:rsidR="00A01C4E" w:rsidRPr="00A01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FB4E" w14:textId="77777777" w:rsidR="002A0D58" w:rsidRDefault="002A0D58" w:rsidP="002A0D58">
      <w:pPr>
        <w:spacing w:after="0" w:line="240" w:lineRule="auto"/>
      </w:pPr>
      <w:r>
        <w:separator/>
      </w:r>
    </w:p>
  </w:endnote>
  <w:endnote w:type="continuationSeparator" w:id="0">
    <w:p w14:paraId="350BB42C" w14:textId="77777777" w:rsidR="002A0D58" w:rsidRDefault="002A0D58" w:rsidP="002A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E39A" w14:textId="77777777" w:rsidR="002A0D58" w:rsidRDefault="002A0D58" w:rsidP="002A0D58">
      <w:pPr>
        <w:spacing w:after="0" w:line="240" w:lineRule="auto"/>
      </w:pPr>
      <w:r>
        <w:separator/>
      </w:r>
    </w:p>
  </w:footnote>
  <w:footnote w:type="continuationSeparator" w:id="0">
    <w:p w14:paraId="0A65C3C9" w14:textId="77777777" w:rsidR="002A0D58" w:rsidRDefault="002A0D58" w:rsidP="002A0D58">
      <w:pPr>
        <w:spacing w:after="0" w:line="240" w:lineRule="auto"/>
      </w:pPr>
      <w:r>
        <w:continuationSeparator/>
      </w:r>
    </w:p>
  </w:footnote>
  <w:footnote w:id="1">
    <w:p w14:paraId="0F6E3B17" w14:textId="6B650D68" w:rsidR="00257357" w:rsidRDefault="00257357" w:rsidP="00257357">
      <w:pPr>
        <w:pStyle w:val="Testonotaapidipagina"/>
      </w:pPr>
      <w:r>
        <w:rPr>
          <w:rStyle w:val="Rimandonotaapidipagina"/>
        </w:rPr>
        <w:footnoteRef/>
      </w:r>
      <w:r>
        <w:t xml:space="preserve"> Per economia espressiva utilizzo indifferentemente uomini, esseri umani, etc. Naturalmente i</w:t>
      </w:r>
      <w:r w:rsidR="00467999">
        <w:t xml:space="preserve"> </w:t>
      </w:r>
      <w:r>
        <w:t>maschil</w:t>
      </w:r>
      <w:r w:rsidR="00467999">
        <w:t xml:space="preserve">i sono </w:t>
      </w:r>
      <w:r>
        <w:t>maschil</w:t>
      </w:r>
      <w:r w:rsidR="00467999">
        <w:t xml:space="preserve">i </w:t>
      </w:r>
      <w:r>
        <w:t>generic</w:t>
      </w:r>
      <w:r w:rsidR="00467999">
        <w:t>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07166"/>
    <w:multiLevelType w:val="hybridMultilevel"/>
    <w:tmpl w:val="3A36A542"/>
    <w:lvl w:ilvl="0" w:tplc="8468FD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0"/>
    <w:rsid w:val="00022903"/>
    <w:rsid w:val="00035F47"/>
    <w:rsid w:val="00040766"/>
    <w:rsid w:val="0004409A"/>
    <w:rsid w:val="0006727E"/>
    <w:rsid w:val="00073937"/>
    <w:rsid w:val="00077199"/>
    <w:rsid w:val="00092AF1"/>
    <w:rsid w:val="00095C3E"/>
    <w:rsid w:val="000B6CB0"/>
    <w:rsid w:val="000C07A3"/>
    <w:rsid w:val="000E2884"/>
    <w:rsid w:val="00102840"/>
    <w:rsid w:val="001059BA"/>
    <w:rsid w:val="00127F22"/>
    <w:rsid w:val="00142549"/>
    <w:rsid w:val="00154067"/>
    <w:rsid w:val="00157CCB"/>
    <w:rsid w:val="001703C2"/>
    <w:rsid w:val="00176485"/>
    <w:rsid w:val="00186F21"/>
    <w:rsid w:val="00190FFD"/>
    <w:rsid w:val="001961B7"/>
    <w:rsid w:val="00197D47"/>
    <w:rsid w:val="00197E8A"/>
    <w:rsid w:val="001B28F1"/>
    <w:rsid w:val="001C7748"/>
    <w:rsid w:val="001E707E"/>
    <w:rsid w:val="001E7FE3"/>
    <w:rsid w:val="001F2290"/>
    <w:rsid w:val="00205351"/>
    <w:rsid w:val="00207A41"/>
    <w:rsid w:val="002172A9"/>
    <w:rsid w:val="00223627"/>
    <w:rsid w:val="0025083F"/>
    <w:rsid w:val="00257357"/>
    <w:rsid w:val="00257B1E"/>
    <w:rsid w:val="00263229"/>
    <w:rsid w:val="00271566"/>
    <w:rsid w:val="0028464D"/>
    <w:rsid w:val="002943DD"/>
    <w:rsid w:val="002A0D58"/>
    <w:rsid w:val="002C2007"/>
    <w:rsid w:val="002C7390"/>
    <w:rsid w:val="002C7C99"/>
    <w:rsid w:val="002D5316"/>
    <w:rsid w:val="002F3CC4"/>
    <w:rsid w:val="0030589F"/>
    <w:rsid w:val="003108BF"/>
    <w:rsid w:val="00321467"/>
    <w:rsid w:val="00345BDD"/>
    <w:rsid w:val="00363302"/>
    <w:rsid w:val="00364611"/>
    <w:rsid w:val="003660F9"/>
    <w:rsid w:val="0036650E"/>
    <w:rsid w:val="0039305D"/>
    <w:rsid w:val="003B0E45"/>
    <w:rsid w:val="003C65FA"/>
    <w:rsid w:val="003F5DD5"/>
    <w:rsid w:val="003F67BB"/>
    <w:rsid w:val="00402B3E"/>
    <w:rsid w:val="004209EF"/>
    <w:rsid w:val="00424531"/>
    <w:rsid w:val="004311F1"/>
    <w:rsid w:val="004335CF"/>
    <w:rsid w:val="00435D91"/>
    <w:rsid w:val="00467999"/>
    <w:rsid w:val="00475576"/>
    <w:rsid w:val="004930A1"/>
    <w:rsid w:val="004B04AC"/>
    <w:rsid w:val="004D5949"/>
    <w:rsid w:val="0050625B"/>
    <w:rsid w:val="00511488"/>
    <w:rsid w:val="00515E63"/>
    <w:rsid w:val="0052436E"/>
    <w:rsid w:val="005519CB"/>
    <w:rsid w:val="005575E5"/>
    <w:rsid w:val="0055789F"/>
    <w:rsid w:val="00580984"/>
    <w:rsid w:val="005A2AEA"/>
    <w:rsid w:val="005A384A"/>
    <w:rsid w:val="005A6E0B"/>
    <w:rsid w:val="00605DDE"/>
    <w:rsid w:val="00610EA5"/>
    <w:rsid w:val="00627DA9"/>
    <w:rsid w:val="00643B50"/>
    <w:rsid w:val="00651F85"/>
    <w:rsid w:val="00653540"/>
    <w:rsid w:val="00663121"/>
    <w:rsid w:val="006643B5"/>
    <w:rsid w:val="006747BD"/>
    <w:rsid w:val="00681F7D"/>
    <w:rsid w:val="00682F2E"/>
    <w:rsid w:val="006C3570"/>
    <w:rsid w:val="006E6444"/>
    <w:rsid w:val="006F7E97"/>
    <w:rsid w:val="007042CB"/>
    <w:rsid w:val="0070613D"/>
    <w:rsid w:val="007072A3"/>
    <w:rsid w:val="00724673"/>
    <w:rsid w:val="007323BF"/>
    <w:rsid w:val="00734702"/>
    <w:rsid w:val="00734E5A"/>
    <w:rsid w:val="00740CA3"/>
    <w:rsid w:val="00750269"/>
    <w:rsid w:val="00760304"/>
    <w:rsid w:val="00761B68"/>
    <w:rsid w:val="00772613"/>
    <w:rsid w:val="007735C9"/>
    <w:rsid w:val="007A3185"/>
    <w:rsid w:val="007B1665"/>
    <w:rsid w:val="007D253C"/>
    <w:rsid w:val="007D68E4"/>
    <w:rsid w:val="007E6A96"/>
    <w:rsid w:val="007F17F3"/>
    <w:rsid w:val="007F31C6"/>
    <w:rsid w:val="007F4386"/>
    <w:rsid w:val="00806B81"/>
    <w:rsid w:val="00850589"/>
    <w:rsid w:val="0085187F"/>
    <w:rsid w:val="008540A8"/>
    <w:rsid w:val="00870249"/>
    <w:rsid w:val="00871B66"/>
    <w:rsid w:val="00873991"/>
    <w:rsid w:val="00885998"/>
    <w:rsid w:val="0089256B"/>
    <w:rsid w:val="008A07B9"/>
    <w:rsid w:val="008B003F"/>
    <w:rsid w:val="008B7D91"/>
    <w:rsid w:val="008C65CE"/>
    <w:rsid w:val="008D3BF5"/>
    <w:rsid w:val="008E6711"/>
    <w:rsid w:val="009035AE"/>
    <w:rsid w:val="00906648"/>
    <w:rsid w:val="00911E3B"/>
    <w:rsid w:val="00927E33"/>
    <w:rsid w:val="00940591"/>
    <w:rsid w:val="00941FFF"/>
    <w:rsid w:val="00953CBD"/>
    <w:rsid w:val="00973BB9"/>
    <w:rsid w:val="009825FA"/>
    <w:rsid w:val="00993B16"/>
    <w:rsid w:val="009C6FCB"/>
    <w:rsid w:val="009F4FC0"/>
    <w:rsid w:val="00A01C4E"/>
    <w:rsid w:val="00A02182"/>
    <w:rsid w:val="00A30F21"/>
    <w:rsid w:val="00A313FF"/>
    <w:rsid w:val="00A338BB"/>
    <w:rsid w:val="00A35D94"/>
    <w:rsid w:val="00A45B6C"/>
    <w:rsid w:val="00A511C4"/>
    <w:rsid w:val="00A57170"/>
    <w:rsid w:val="00A6593F"/>
    <w:rsid w:val="00A80CEE"/>
    <w:rsid w:val="00A825C6"/>
    <w:rsid w:val="00A90C7A"/>
    <w:rsid w:val="00A969D0"/>
    <w:rsid w:val="00AA2822"/>
    <w:rsid w:val="00AB3751"/>
    <w:rsid w:val="00AC6600"/>
    <w:rsid w:val="00AC6D5F"/>
    <w:rsid w:val="00AE68FC"/>
    <w:rsid w:val="00AE7222"/>
    <w:rsid w:val="00AF7741"/>
    <w:rsid w:val="00B048F5"/>
    <w:rsid w:val="00B049CC"/>
    <w:rsid w:val="00B32213"/>
    <w:rsid w:val="00B46CF3"/>
    <w:rsid w:val="00B47CF6"/>
    <w:rsid w:val="00B5767C"/>
    <w:rsid w:val="00B57DF0"/>
    <w:rsid w:val="00B65B2C"/>
    <w:rsid w:val="00BA0190"/>
    <w:rsid w:val="00BA5F02"/>
    <w:rsid w:val="00BB003E"/>
    <w:rsid w:val="00BB292D"/>
    <w:rsid w:val="00BC5EDE"/>
    <w:rsid w:val="00BF7DE9"/>
    <w:rsid w:val="00C0003B"/>
    <w:rsid w:val="00C01BA1"/>
    <w:rsid w:val="00C200B9"/>
    <w:rsid w:val="00C25855"/>
    <w:rsid w:val="00C6081B"/>
    <w:rsid w:val="00C71D64"/>
    <w:rsid w:val="00CE1844"/>
    <w:rsid w:val="00CE60B7"/>
    <w:rsid w:val="00D17B12"/>
    <w:rsid w:val="00D2080C"/>
    <w:rsid w:val="00D21D57"/>
    <w:rsid w:val="00D44EA4"/>
    <w:rsid w:val="00D50E18"/>
    <w:rsid w:val="00D605E0"/>
    <w:rsid w:val="00D84542"/>
    <w:rsid w:val="00D940C2"/>
    <w:rsid w:val="00DA2D5B"/>
    <w:rsid w:val="00DB1DE9"/>
    <w:rsid w:val="00DD284B"/>
    <w:rsid w:val="00DD5BC3"/>
    <w:rsid w:val="00DF0B10"/>
    <w:rsid w:val="00DF2B80"/>
    <w:rsid w:val="00E20537"/>
    <w:rsid w:val="00E265FA"/>
    <w:rsid w:val="00E4210D"/>
    <w:rsid w:val="00E47977"/>
    <w:rsid w:val="00E56B3E"/>
    <w:rsid w:val="00E6732D"/>
    <w:rsid w:val="00E834EC"/>
    <w:rsid w:val="00EA1484"/>
    <w:rsid w:val="00EA420D"/>
    <w:rsid w:val="00EA635D"/>
    <w:rsid w:val="00EC4A40"/>
    <w:rsid w:val="00EE41B3"/>
    <w:rsid w:val="00EF5C90"/>
    <w:rsid w:val="00F317D7"/>
    <w:rsid w:val="00F334B6"/>
    <w:rsid w:val="00F50D8C"/>
    <w:rsid w:val="00F64442"/>
    <w:rsid w:val="00F8080D"/>
    <w:rsid w:val="00FC29F1"/>
    <w:rsid w:val="00FC5F05"/>
    <w:rsid w:val="00FE635D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8E29"/>
  <w15:chartTrackingRefBased/>
  <w15:docId w15:val="{7F0DDC57-B695-4962-8581-A7BDD27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390"/>
    <w:pPr>
      <w:ind w:left="720"/>
      <w:contextualSpacing/>
    </w:pPr>
  </w:style>
  <w:style w:type="character" w:customStyle="1" w:styleId="dx">
    <w:name w:val="d_x"/>
    <w:basedOn w:val="Carpredefinitoparagrafo"/>
    <w:rsid w:val="00257B1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D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D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471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54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4200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40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5" w:color="6D00F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9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50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75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98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98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43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5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635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allegra</dc:creator>
  <cp:keywords/>
  <dc:description/>
  <cp:lastModifiedBy>Antonio Allegra</cp:lastModifiedBy>
  <cp:revision>2</cp:revision>
  <dcterms:created xsi:type="dcterms:W3CDTF">2020-12-31T08:17:00Z</dcterms:created>
  <dcterms:modified xsi:type="dcterms:W3CDTF">2020-12-31T08:17:00Z</dcterms:modified>
</cp:coreProperties>
</file>