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A6" w:rsidRDefault="007D36A6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BRUNO LEPRI</w:t>
      </w:r>
      <w:bookmarkStart w:id="0" w:name="_GoBack"/>
      <w:bookmarkEnd w:id="0"/>
    </w:p>
    <w:p w:rsidR="007D36A6" w:rsidRDefault="007D36A6" w:rsidP="004A7623">
      <w:pPr>
        <w:pStyle w:val="Standard"/>
        <w:jc w:val="both"/>
        <w:rPr>
          <w:sz w:val="28"/>
          <w:szCs w:val="28"/>
        </w:rPr>
      </w:pPr>
    </w:p>
    <w:p w:rsidR="004A7623" w:rsidRPr="004A7623" w:rsidRDefault="004A7623" w:rsidP="004A7623">
      <w:pPr>
        <w:pStyle w:val="Standard"/>
        <w:jc w:val="both"/>
        <w:rPr>
          <w:sz w:val="28"/>
          <w:szCs w:val="28"/>
        </w:rPr>
      </w:pPr>
      <w:r w:rsidRPr="004A7623">
        <w:rPr>
          <w:sz w:val="28"/>
          <w:szCs w:val="28"/>
        </w:rPr>
        <w:t>CONSIDERAZIONI GENERALI SULL'APPROCCIO RIABILITATIVO IN ETÀ EVOLUTIVA</w:t>
      </w:r>
    </w:p>
    <w:p w:rsidR="004A7623" w:rsidRP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P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Pr="004A7623" w:rsidRDefault="004A7623" w:rsidP="004A7623">
      <w:pPr>
        <w:pStyle w:val="Standard"/>
        <w:jc w:val="both"/>
        <w:rPr>
          <w:sz w:val="28"/>
          <w:szCs w:val="28"/>
        </w:rPr>
      </w:pPr>
      <w:r w:rsidRPr="004A7623">
        <w:rPr>
          <w:sz w:val="28"/>
          <w:szCs w:val="28"/>
        </w:rPr>
        <w:t xml:space="preserve">La </w:t>
      </w:r>
      <w:proofErr w:type="spellStart"/>
      <w:r w:rsidRPr="004A7623">
        <w:rPr>
          <w:sz w:val="28"/>
          <w:szCs w:val="28"/>
        </w:rPr>
        <w:t>riabilitazione</w:t>
      </w:r>
      <w:proofErr w:type="spellEnd"/>
      <w:r w:rsidRPr="004A7623">
        <w:rPr>
          <w:sz w:val="28"/>
          <w:szCs w:val="28"/>
        </w:rPr>
        <w:t xml:space="preserve"> in </w:t>
      </w:r>
      <w:proofErr w:type="spellStart"/>
      <w:r w:rsidRPr="004A7623">
        <w:rPr>
          <w:sz w:val="28"/>
          <w:szCs w:val="28"/>
        </w:rPr>
        <w:t>età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evolutiva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si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occupa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prevalentemente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dei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disordini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permanenti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nello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sviluppo</w:t>
      </w:r>
      <w:proofErr w:type="spellEnd"/>
      <w:r w:rsidRPr="004A7623">
        <w:rPr>
          <w:sz w:val="28"/>
          <w:szCs w:val="28"/>
        </w:rPr>
        <w:t xml:space="preserve"> del </w:t>
      </w:r>
      <w:proofErr w:type="spellStart"/>
      <w:r w:rsidRPr="004A7623">
        <w:rPr>
          <w:sz w:val="28"/>
          <w:szCs w:val="28"/>
        </w:rPr>
        <w:t>movimento</w:t>
      </w:r>
      <w:proofErr w:type="spellEnd"/>
      <w:r w:rsidRPr="004A7623">
        <w:rPr>
          <w:sz w:val="28"/>
          <w:szCs w:val="28"/>
        </w:rPr>
        <w:t xml:space="preserve">, </w:t>
      </w:r>
      <w:proofErr w:type="spellStart"/>
      <w:r w:rsidRPr="004A7623">
        <w:rPr>
          <w:sz w:val="28"/>
          <w:szCs w:val="28"/>
        </w:rPr>
        <w:t>della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postura</w:t>
      </w:r>
      <w:proofErr w:type="spellEnd"/>
      <w:r w:rsidRPr="004A7623">
        <w:rPr>
          <w:sz w:val="28"/>
          <w:szCs w:val="28"/>
        </w:rPr>
        <w:t xml:space="preserve"> e </w:t>
      </w:r>
      <w:proofErr w:type="spellStart"/>
      <w:r w:rsidRPr="004A7623">
        <w:rPr>
          <w:sz w:val="28"/>
          <w:szCs w:val="28"/>
        </w:rPr>
        <w:t>delle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funzioni</w:t>
      </w:r>
      <w:proofErr w:type="spellEnd"/>
      <w:r w:rsidRPr="004A7623">
        <w:rPr>
          <w:sz w:val="28"/>
          <w:szCs w:val="28"/>
        </w:rPr>
        <w:t xml:space="preserve">, </w:t>
      </w:r>
      <w:proofErr w:type="spellStart"/>
      <w:r w:rsidRPr="004A7623">
        <w:rPr>
          <w:sz w:val="28"/>
          <w:szCs w:val="28"/>
        </w:rPr>
        <w:t>dovuti</w:t>
      </w:r>
      <w:proofErr w:type="spellEnd"/>
      <w:r w:rsidRPr="004A7623">
        <w:rPr>
          <w:sz w:val="28"/>
          <w:szCs w:val="28"/>
        </w:rPr>
        <w:t xml:space="preserve"> ad un </w:t>
      </w:r>
      <w:proofErr w:type="spellStart"/>
      <w:r w:rsidRPr="004A7623">
        <w:rPr>
          <w:sz w:val="28"/>
          <w:szCs w:val="28"/>
        </w:rPr>
        <w:t>danno</w:t>
      </w:r>
      <w:proofErr w:type="spellEnd"/>
      <w:r w:rsidRPr="004A7623">
        <w:rPr>
          <w:sz w:val="28"/>
          <w:szCs w:val="28"/>
        </w:rPr>
        <w:t xml:space="preserve"> a </w:t>
      </w:r>
      <w:proofErr w:type="spellStart"/>
      <w:r w:rsidRPr="004A7623">
        <w:rPr>
          <w:sz w:val="28"/>
          <w:szCs w:val="28"/>
        </w:rPr>
        <w:t>carico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dell'encefalo</w:t>
      </w:r>
      <w:proofErr w:type="spellEnd"/>
      <w:r w:rsidRPr="004A7623">
        <w:rPr>
          <w:sz w:val="28"/>
          <w:szCs w:val="28"/>
        </w:rPr>
        <w:t xml:space="preserve"> in </w:t>
      </w:r>
      <w:proofErr w:type="spellStart"/>
      <w:r w:rsidRPr="004A7623">
        <w:rPr>
          <w:sz w:val="28"/>
          <w:szCs w:val="28"/>
        </w:rPr>
        <w:t>evoluzione</w:t>
      </w:r>
      <w:proofErr w:type="spellEnd"/>
      <w:r w:rsidRPr="004A7623">
        <w:rPr>
          <w:sz w:val="28"/>
          <w:szCs w:val="28"/>
        </w:rPr>
        <w:t xml:space="preserve"> del </w:t>
      </w:r>
      <w:proofErr w:type="spellStart"/>
      <w:r w:rsidRPr="004A7623">
        <w:rPr>
          <w:sz w:val="28"/>
          <w:szCs w:val="28"/>
        </w:rPr>
        <w:t>feto</w:t>
      </w:r>
      <w:proofErr w:type="spellEnd"/>
      <w:r w:rsidRPr="004A7623">
        <w:rPr>
          <w:sz w:val="28"/>
          <w:szCs w:val="28"/>
        </w:rPr>
        <w:t xml:space="preserve"> o del </w:t>
      </w:r>
      <w:proofErr w:type="spellStart"/>
      <w:r w:rsidRPr="004A7623">
        <w:rPr>
          <w:sz w:val="28"/>
          <w:szCs w:val="28"/>
        </w:rPr>
        <w:t>neonato</w:t>
      </w:r>
      <w:proofErr w:type="spellEnd"/>
      <w:r w:rsidRPr="004A7623"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 w:rsidRPr="004A7623">
        <w:rPr>
          <w:sz w:val="28"/>
          <w:szCs w:val="28"/>
        </w:rPr>
        <w:t xml:space="preserve">Tale </w:t>
      </w:r>
      <w:proofErr w:type="spellStart"/>
      <w:r w:rsidRPr="004A7623">
        <w:rPr>
          <w:sz w:val="28"/>
          <w:szCs w:val="28"/>
        </w:rPr>
        <w:t>condizione</w:t>
      </w:r>
      <w:proofErr w:type="spellEnd"/>
      <w:r w:rsidRPr="004A7623">
        <w:rPr>
          <w:sz w:val="28"/>
          <w:szCs w:val="28"/>
        </w:rPr>
        <w:t xml:space="preserve"> causa </w:t>
      </w:r>
      <w:proofErr w:type="spellStart"/>
      <w:r w:rsidRPr="004A7623">
        <w:rPr>
          <w:sz w:val="28"/>
          <w:szCs w:val="28"/>
        </w:rPr>
        <w:t>limitazioni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delle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attività</w:t>
      </w:r>
      <w:proofErr w:type="spellEnd"/>
      <w:r w:rsidRPr="004A7623">
        <w:rPr>
          <w:sz w:val="28"/>
          <w:szCs w:val="28"/>
        </w:rPr>
        <w:t xml:space="preserve"> per </w:t>
      </w:r>
      <w:proofErr w:type="spellStart"/>
      <w:r w:rsidRPr="004A7623">
        <w:rPr>
          <w:sz w:val="28"/>
          <w:szCs w:val="28"/>
        </w:rPr>
        <w:t>compromissione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delle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funzioni</w:t>
      </w:r>
      <w:proofErr w:type="spellEnd"/>
      <w:r w:rsidRPr="004A7623">
        <w:rPr>
          <w:sz w:val="28"/>
          <w:szCs w:val="28"/>
        </w:rPr>
        <w:t xml:space="preserve"> </w:t>
      </w:r>
      <w:proofErr w:type="spellStart"/>
      <w:r w:rsidRPr="004A7623">
        <w:rPr>
          <w:sz w:val="28"/>
          <w:szCs w:val="28"/>
        </w:rPr>
        <w:t>motorie</w:t>
      </w:r>
      <w:proofErr w:type="spellEnd"/>
      <w:r w:rsidRPr="004A7623">
        <w:rPr>
          <w:sz w:val="28"/>
          <w:szCs w:val="28"/>
        </w:rPr>
        <w:t xml:space="preserve">, </w:t>
      </w:r>
      <w:proofErr w:type="spellStart"/>
      <w:r w:rsidRPr="004A7623">
        <w:rPr>
          <w:sz w:val="28"/>
          <w:szCs w:val="28"/>
        </w:rPr>
        <w:t>sensoriali</w:t>
      </w:r>
      <w:proofErr w:type="spellEnd"/>
      <w:r w:rsidRPr="004A7623">
        <w:rPr>
          <w:sz w:val="28"/>
          <w:szCs w:val="28"/>
        </w:rPr>
        <w:t xml:space="preserve">, cognitive, </w:t>
      </w:r>
      <w:proofErr w:type="spellStart"/>
      <w:r w:rsidRPr="004A7623">
        <w:rPr>
          <w:sz w:val="28"/>
          <w:szCs w:val="28"/>
        </w:rPr>
        <w:t>comunicative</w:t>
      </w:r>
      <w:proofErr w:type="spellEnd"/>
      <w:r w:rsidRPr="004A7623">
        <w:rPr>
          <w:sz w:val="28"/>
          <w:szCs w:val="28"/>
        </w:rPr>
        <w:t xml:space="preserve">, </w:t>
      </w:r>
      <w:proofErr w:type="spellStart"/>
      <w:r w:rsidRPr="004A7623">
        <w:rPr>
          <w:sz w:val="28"/>
          <w:szCs w:val="28"/>
        </w:rPr>
        <w:t>emozionali</w:t>
      </w:r>
      <w:proofErr w:type="spellEnd"/>
      <w:r w:rsidRPr="004A7623"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presenza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molteplici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difficoltà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descritti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provocare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disturbi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comportamentali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momento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ansia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paura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depresso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generare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iperattività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irrequietezza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oppositività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oppure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passività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inibizione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suddetti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disturbi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comportamento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accentuarsi</w:t>
      </w:r>
      <w:proofErr w:type="spellEnd"/>
      <w:r>
        <w:rPr>
          <w:sz w:val="28"/>
          <w:szCs w:val="28"/>
        </w:rPr>
        <w:t xml:space="preserve"> in un </w:t>
      </w:r>
      <w:proofErr w:type="spellStart"/>
      <w:r>
        <w:rPr>
          <w:sz w:val="28"/>
          <w:szCs w:val="28"/>
        </w:rPr>
        <w:t>contesto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 xml:space="preserve">, in cui </w:t>
      </w:r>
      <w:proofErr w:type="spellStart"/>
      <w:r>
        <w:rPr>
          <w:sz w:val="28"/>
          <w:szCs w:val="28"/>
        </w:rPr>
        <w:t>vengono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privilegiati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comportamentali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velocità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efficienza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intesi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quest'ultimi</w:t>
      </w:r>
      <w:proofErr w:type="spellEnd"/>
      <w:r>
        <w:rPr>
          <w:sz w:val="28"/>
          <w:szCs w:val="28"/>
        </w:rPr>
        <w:t xml:space="preserve"> non come mezzo di </w:t>
      </w:r>
      <w:proofErr w:type="spellStart"/>
      <w:r>
        <w:rPr>
          <w:sz w:val="28"/>
          <w:szCs w:val="28"/>
        </w:rPr>
        <w:t>conoscenza</w:t>
      </w:r>
      <w:proofErr w:type="spellEnd"/>
      <w:r>
        <w:rPr>
          <w:sz w:val="28"/>
          <w:szCs w:val="28"/>
        </w:rPr>
        <w:t xml:space="preserve"> ma come fine di </w:t>
      </w:r>
      <w:proofErr w:type="spellStart"/>
      <w:r>
        <w:rPr>
          <w:sz w:val="28"/>
          <w:szCs w:val="28"/>
        </w:rPr>
        <w:t>realizzazione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esistenziale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disturbi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comportamentali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loro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volta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facilitano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l'innesco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problematiche</w:t>
      </w:r>
      <w:proofErr w:type="spellEnd"/>
      <w:r>
        <w:rPr>
          <w:sz w:val="28"/>
          <w:szCs w:val="28"/>
        </w:rPr>
        <w:t xml:space="preserve"> educative, con </w:t>
      </w:r>
      <w:proofErr w:type="spellStart"/>
      <w:r>
        <w:rPr>
          <w:sz w:val="28"/>
          <w:szCs w:val="28"/>
        </w:rPr>
        <w:t>l'instaurarsi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circoli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viziosi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alterano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relazionale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penalizzando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bambino </w:t>
      </w:r>
      <w:proofErr w:type="spellStart"/>
      <w:r>
        <w:rPr>
          <w:sz w:val="28"/>
          <w:szCs w:val="28"/>
        </w:rPr>
        <w:t>stesso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complessità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quadro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clinico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contempla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eterogeneità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forme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cliniche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livelli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disabilità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comporta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necessità</w:t>
      </w:r>
      <w:proofErr w:type="spellEnd"/>
      <w:r>
        <w:rPr>
          <w:sz w:val="28"/>
          <w:szCs w:val="28"/>
        </w:rPr>
        <w:t xml:space="preserve"> di un </w:t>
      </w:r>
      <w:proofErr w:type="spellStart"/>
      <w:r>
        <w:rPr>
          <w:sz w:val="28"/>
          <w:szCs w:val="28"/>
        </w:rPr>
        <w:t>corretto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inquadramento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diverse </w:t>
      </w:r>
      <w:proofErr w:type="spellStart"/>
      <w:r>
        <w:rPr>
          <w:sz w:val="28"/>
          <w:szCs w:val="28"/>
        </w:rPr>
        <w:t>condizioni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patologiche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Pertanto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presa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carico</w:t>
      </w:r>
      <w:proofErr w:type="spellEnd"/>
      <w:r>
        <w:rPr>
          <w:sz w:val="28"/>
          <w:szCs w:val="28"/>
        </w:rPr>
        <w:t xml:space="preserve"> del bambino </w:t>
      </w:r>
      <w:proofErr w:type="spellStart"/>
      <w:r>
        <w:rPr>
          <w:sz w:val="28"/>
          <w:szCs w:val="28"/>
        </w:rPr>
        <w:t>prevede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seguenti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passaggi</w:t>
      </w:r>
      <w:proofErr w:type="spellEnd"/>
      <w:r>
        <w:rPr>
          <w:sz w:val="28"/>
          <w:szCs w:val="28"/>
        </w:rPr>
        <w:t>: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Una </w:t>
      </w:r>
      <w:proofErr w:type="spellStart"/>
      <w:r>
        <w:rPr>
          <w:sz w:val="28"/>
          <w:szCs w:val="28"/>
        </w:rPr>
        <w:t>visione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comprensiva</w:t>
      </w:r>
      <w:proofErr w:type="spellEnd"/>
      <w:r>
        <w:rPr>
          <w:sz w:val="28"/>
          <w:szCs w:val="28"/>
        </w:rPr>
        <w:t xml:space="preserve"> del bambino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Osservazioni</w:t>
      </w:r>
      <w:proofErr w:type="spellEnd"/>
      <w:r>
        <w:rPr>
          <w:sz w:val="28"/>
          <w:szCs w:val="28"/>
        </w:rPr>
        <w:t xml:space="preserve"> multi </w:t>
      </w:r>
      <w:proofErr w:type="spellStart"/>
      <w:r>
        <w:rPr>
          <w:sz w:val="28"/>
          <w:szCs w:val="28"/>
        </w:rPr>
        <w:t>livello</w:t>
      </w:r>
      <w:proofErr w:type="spellEnd"/>
      <w:r>
        <w:rPr>
          <w:sz w:val="28"/>
          <w:szCs w:val="28"/>
        </w:rPr>
        <w:t xml:space="preserve"> o multi </w:t>
      </w:r>
      <w:proofErr w:type="spellStart"/>
      <w:r>
        <w:rPr>
          <w:sz w:val="28"/>
          <w:szCs w:val="28"/>
        </w:rPr>
        <w:t>dimensionali</w:t>
      </w:r>
      <w:proofErr w:type="spellEnd"/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Approccio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riabilitativo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individualizzato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integrato</w:t>
      </w:r>
      <w:proofErr w:type="spellEnd"/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spellStart"/>
      <w:r>
        <w:rPr>
          <w:sz w:val="28"/>
          <w:szCs w:val="28"/>
        </w:rPr>
        <w:t>visione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comprensiva</w:t>
      </w:r>
      <w:proofErr w:type="spellEnd"/>
      <w:r>
        <w:rPr>
          <w:sz w:val="28"/>
          <w:szCs w:val="28"/>
        </w:rPr>
        <w:t xml:space="preserve"> del bambino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necessario</w:t>
      </w:r>
      <w:proofErr w:type="spellEnd"/>
      <w:r>
        <w:rPr>
          <w:sz w:val="28"/>
          <w:szCs w:val="28"/>
        </w:rPr>
        <w:t xml:space="preserve"> da parte del </w:t>
      </w:r>
      <w:proofErr w:type="spellStart"/>
      <w:r>
        <w:rPr>
          <w:sz w:val="28"/>
          <w:szCs w:val="28"/>
        </w:rPr>
        <w:t>riabilitatore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prendere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consapevolezza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la "</w:t>
      </w:r>
      <w:proofErr w:type="spellStart"/>
      <w:r>
        <w:rPr>
          <w:sz w:val="28"/>
          <w:szCs w:val="28"/>
        </w:rPr>
        <w:t>cognizione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identita</w:t>
      </w:r>
      <w:proofErr w:type="spellEnd"/>
      <w:r>
        <w:rPr>
          <w:sz w:val="28"/>
          <w:szCs w:val="28"/>
        </w:rPr>
        <w:t xml:space="preserve">", da parte del bambino, </w:t>
      </w:r>
      <w:proofErr w:type="spellStart"/>
      <w:r>
        <w:rPr>
          <w:sz w:val="28"/>
          <w:szCs w:val="28"/>
        </w:rPr>
        <w:t>dipende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corpo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ambiente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 </w:t>
      </w:r>
      <w:proofErr w:type="spellStart"/>
      <w:r>
        <w:rPr>
          <w:sz w:val="28"/>
          <w:szCs w:val="28"/>
        </w:rPr>
        <w:t>consegue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l'importanza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individuazione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bambino </w:t>
      </w:r>
      <w:proofErr w:type="spellStart"/>
      <w:r>
        <w:rPr>
          <w:sz w:val="28"/>
          <w:szCs w:val="28"/>
        </w:rPr>
        <w:t>incontra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relazione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l'ambiente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detto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importante</w:t>
      </w:r>
      <w:proofErr w:type="spellEnd"/>
      <w:r>
        <w:rPr>
          <w:sz w:val="28"/>
          <w:szCs w:val="28"/>
        </w:rPr>
        <w:t xml:space="preserve"> al fine di </w:t>
      </w:r>
      <w:proofErr w:type="spellStart"/>
      <w:r>
        <w:rPr>
          <w:sz w:val="28"/>
          <w:szCs w:val="28"/>
        </w:rPr>
        <w:t>promuovere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l'apprendimento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strategie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comportamentali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significative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migliorare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l'adattamento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l'autonomia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ambiente</w:t>
      </w:r>
      <w:proofErr w:type="spellEnd"/>
      <w:r>
        <w:rPr>
          <w:sz w:val="28"/>
          <w:szCs w:val="28"/>
        </w:rPr>
        <w:t xml:space="preserve"> di vita.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Volendo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pianificare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l'intervento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riabilitativo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possono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seguenti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aspetti</w:t>
      </w:r>
      <w:proofErr w:type="spellEnd"/>
      <w:r>
        <w:rPr>
          <w:sz w:val="28"/>
          <w:szCs w:val="28"/>
        </w:rPr>
        <w:t>:</w:t>
      </w:r>
    </w:p>
    <w:p w:rsidR="004A7623" w:rsidRDefault="004A7623" w:rsidP="004A762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proofErr w:type="spellStart"/>
      <w:r>
        <w:rPr>
          <w:sz w:val="28"/>
          <w:szCs w:val="28"/>
        </w:rPr>
        <w:t>diversi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livelli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comportamento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analizzati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fase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valutazione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</w:t>
      </w:r>
      <w:proofErr w:type="spellStart"/>
      <w:r>
        <w:rPr>
          <w:sz w:val="28"/>
          <w:szCs w:val="28"/>
        </w:rPr>
        <w:t>modificazioni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facilitanti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livello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attività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contesti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scopi</w:t>
      </w:r>
      <w:proofErr w:type="spellEnd"/>
      <w:r>
        <w:rPr>
          <w:sz w:val="28"/>
          <w:szCs w:val="28"/>
        </w:rPr>
        <w:t xml:space="preserve"> del bambino.</w:t>
      </w:r>
    </w:p>
    <w:p w:rsidR="004A7623" w:rsidRDefault="004A7623" w:rsidP="004A762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scopi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famiglia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caratteristiche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dell'ambiente</w:t>
      </w:r>
      <w:proofErr w:type="spellEnd"/>
      <w:r>
        <w:rPr>
          <w:sz w:val="28"/>
          <w:szCs w:val="28"/>
        </w:rPr>
        <w:t xml:space="preserve"> di vita del bambino.</w:t>
      </w:r>
    </w:p>
    <w:p w:rsidR="004A7623" w:rsidRDefault="004A7623" w:rsidP="004A7623">
      <w:pPr>
        <w:pStyle w:val="Standard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proofErr w:type="spellStart"/>
      <w:r>
        <w:rPr>
          <w:sz w:val="28"/>
          <w:szCs w:val="28"/>
        </w:rPr>
        <w:t>modificazioni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ambientali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promuovere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maggiore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livello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adattamento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migliore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qualità</w:t>
      </w:r>
      <w:proofErr w:type="spellEnd"/>
      <w:r>
        <w:rPr>
          <w:sz w:val="28"/>
          <w:szCs w:val="28"/>
        </w:rPr>
        <w:t xml:space="preserve"> di vita,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sufficiente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sociale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spellStart"/>
      <w:r>
        <w:rPr>
          <w:sz w:val="28"/>
          <w:szCs w:val="28"/>
        </w:rPr>
        <w:t>modificazione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ambientale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intende</w:t>
      </w:r>
      <w:proofErr w:type="spellEnd"/>
      <w:r>
        <w:rPr>
          <w:sz w:val="28"/>
          <w:szCs w:val="28"/>
        </w:rPr>
        <w:t xml:space="preserve"> solo di </w:t>
      </w:r>
      <w:proofErr w:type="spellStart"/>
      <w:r>
        <w:rPr>
          <w:sz w:val="28"/>
          <w:szCs w:val="28"/>
        </w:rPr>
        <w:t>incidere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fisica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strutturale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eliminando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esempio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cosiddette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barriere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architettoniche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abitativo</w:t>
      </w:r>
      <w:proofErr w:type="spellEnd"/>
      <w:r>
        <w:rPr>
          <w:sz w:val="28"/>
          <w:szCs w:val="28"/>
        </w:rPr>
        <w:t xml:space="preserve"> e/o </w:t>
      </w:r>
      <w:proofErr w:type="spellStart"/>
      <w:r>
        <w:rPr>
          <w:sz w:val="28"/>
          <w:szCs w:val="28"/>
        </w:rPr>
        <w:t>scolastico</w:t>
      </w:r>
      <w:proofErr w:type="spellEnd"/>
      <w:r>
        <w:rPr>
          <w:sz w:val="28"/>
          <w:szCs w:val="28"/>
        </w:rPr>
        <w:t xml:space="preserve">, ma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eliminare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sovraesposizione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sia</w:t>
      </w:r>
      <w:proofErr w:type="spellEnd"/>
      <w:r>
        <w:rPr>
          <w:sz w:val="28"/>
          <w:szCs w:val="28"/>
        </w:rPr>
        <w:t xml:space="preserve"> in termini di </w:t>
      </w:r>
      <w:proofErr w:type="spellStart"/>
      <w:r>
        <w:rPr>
          <w:sz w:val="28"/>
          <w:szCs w:val="28"/>
        </w:rPr>
        <w:t>durata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in termini di </w:t>
      </w:r>
      <w:proofErr w:type="spellStart"/>
      <w:r>
        <w:rPr>
          <w:sz w:val="28"/>
          <w:szCs w:val="28"/>
        </w:rPr>
        <w:t>quantità</w:t>
      </w:r>
      <w:proofErr w:type="spellEnd"/>
      <w:r>
        <w:rPr>
          <w:sz w:val="28"/>
          <w:szCs w:val="28"/>
        </w:rPr>
        <w:t xml:space="preserve">, a </w:t>
      </w:r>
      <w:proofErr w:type="spellStart"/>
      <w:r>
        <w:rPr>
          <w:sz w:val="28"/>
          <w:szCs w:val="28"/>
        </w:rPr>
        <w:t>stimolazioni</w:t>
      </w:r>
      <w:proofErr w:type="spellEnd"/>
      <w:r>
        <w:rPr>
          <w:sz w:val="28"/>
          <w:szCs w:val="28"/>
        </w:rPr>
        <w:t xml:space="preserve"> visive di </w:t>
      </w:r>
      <w:proofErr w:type="spellStart"/>
      <w:r>
        <w:rPr>
          <w:sz w:val="28"/>
          <w:szCs w:val="28"/>
        </w:rPr>
        <w:t>tipo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compulsivo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suddetta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sovraesposizione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all'uso</w:t>
      </w:r>
      <w:proofErr w:type="spellEnd"/>
      <w:r>
        <w:rPr>
          <w:sz w:val="28"/>
          <w:szCs w:val="28"/>
        </w:rPr>
        <w:t xml:space="preserve"> del computer o di </w:t>
      </w:r>
      <w:proofErr w:type="spellStart"/>
      <w:r>
        <w:rPr>
          <w:sz w:val="28"/>
          <w:szCs w:val="28"/>
        </w:rPr>
        <w:t>strumenti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ludici</w:t>
      </w:r>
      <w:proofErr w:type="spellEnd"/>
      <w:r>
        <w:rPr>
          <w:sz w:val="28"/>
          <w:szCs w:val="28"/>
        </w:rPr>
        <w:t xml:space="preserve"> come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videogiochi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infatti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tempo </w:t>
      </w:r>
      <w:proofErr w:type="spellStart"/>
      <w:r>
        <w:rPr>
          <w:sz w:val="28"/>
          <w:szCs w:val="28"/>
        </w:rPr>
        <w:t>modificare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struttura</w:t>
      </w:r>
      <w:proofErr w:type="spellEnd"/>
      <w:r>
        <w:rPr>
          <w:sz w:val="28"/>
          <w:szCs w:val="28"/>
        </w:rPr>
        <w:t xml:space="preserve"> e la </w:t>
      </w:r>
      <w:proofErr w:type="spellStart"/>
      <w:r>
        <w:rPr>
          <w:sz w:val="28"/>
          <w:szCs w:val="28"/>
        </w:rPr>
        <w:t>funzione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cerebrale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avvenire</w:t>
      </w:r>
      <w:proofErr w:type="spellEnd"/>
      <w:r>
        <w:rPr>
          <w:sz w:val="28"/>
          <w:szCs w:val="28"/>
        </w:rPr>
        <w:t xml:space="preserve"> grazie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proprietà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cervello</w:t>
      </w:r>
      <w:proofErr w:type="spellEnd"/>
      <w:r>
        <w:rPr>
          <w:sz w:val="28"/>
          <w:szCs w:val="28"/>
        </w:rPr>
        <w:t xml:space="preserve"> ha di </w:t>
      </w:r>
      <w:proofErr w:type="spellStart"/>
      <w:r>
        <w:rPr>
          <w:sz w:val="28"/>
          <w:szCs w:val="28"/>
        </w:rPr>
        <w:t>cambiare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funzionamento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struttura</w:t>
      </w:r>
      <w:proofErr w:type="spellEnd"/>
      <w:r>
        <w:rPr>
          <w:sz w:val="28"/>
          <w:szCs w:val="28"/>
        </w:rPr>
        <w:t xml:space="preserve"> in base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esperienza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plasticità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cerebrale</w:t>
      </w:r>
      <w:proofErr w:type="spellEnd"/>
      <w:r>
        <w:rPr>
          <w:sz w:val="28"/>
          <w:szCs w:val="28"/>
        </w:rPr>
        <w:t>).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Ricordiamo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pumto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l'emisfero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destro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specializzato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funzioni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visuo-spaziali</w:t>
      </w:r>
      <w:proofErr w:type="spellEnd"/>
      <w:r>
        <w:rPr>
          <w:sz w:val="28"/>
          <w:szCs w:val="28"/>
        </w:rPr>
        <w:t xml:space="preserve">" e </w:t>
      </w:r>
      <w:proofErr w:type="spellStart"/>
      <w:r>
        <w:rPr>
          <w:sz w:val="28"/>
          <w:szCs w:val="28"/>
        </w:rPr>
        <w:t>nella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percezione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componenti</w:t>
      </w:r>
      <w:proofErr w:type="spellEnd"/>
      <w:r>
        <w:rPr>
          <w:sz w:val="28"/>
          <w:szCs w:val="28"/>
        </w:rPr>
        <w:t xml:space="preserve"> emotive </w:t>
      </w:r>
      <w:proofErr w:type="spellStart"/>
      <w:r>
        <w:rPr>
          <w:sz w:val="28"/>
          <w:szCs w:val="28"/>
        </w:rPr>
        <w:t>dell'informazione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visiva</w:t>
      </w:r>
      <w:proofErr w:type="spellEnd"/>
      <w:r>
        <w:rPr>
          <w:sz w:val="28"/>
          <w:szCs w:val="28"/>
        </w:rPr>
        <w:t xml:space="preserve">. Al </w:t>
      </w:r>
      <w:proofErr w:type="spellStart"/>
      <w:r>
        <w:rPr>
          <w:sz w:val="28"/>
          <w:szCs w:val="28"/>
        </w:rPr>
        <w:t>contrario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l'emisfero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sinistro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deputato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funzioni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cosiddette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razionali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essendo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linguaggio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scrittura</w:t>
      </w:r>
      <w:proofErr w:type="spellEnd"/>
      <w:r>
        <w:rPr>
          <w:sz w:val="28"/>
          <w:szCs w:val="28"/>
        </w:rPr>
        <w:t xml:space="preserve">. Per tale </w:t>
      </w:r>
      <w:proofErr w:type="spellStart"/>
      <w:r>
        <w:rPr>
          <w:sz w:val="28"/>
          <w:szCs w:val="28"/>
        </w:rPr>
        <w:t>motivo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definito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sede</w:t>
      </w:r>
      <w:proofErr w:type="spellEnd"/>
      <w:r>
        <w:rPr>
          <w:sz w:val="28"/>
          <w:szCs w:val="28"/>
        </w:rPr>
        <w:t xml:space="preserve"> del "</w:t>
      </w:r>
      <w:proofErr w:type="spellStart"/>
      <w:r>
        <w:rPr>
          <w:sz w:val="28"/>
          <w:szCs w:val="28"/>
        </w:rPr>
        <w:t>pensiero</w:t>
      </w:r>
      <w:proofErr w:type="spellEnd"/>
      <w:r>
        <w:rPr>
          <w:sz w:val="28"/>
          <w:szCs w:val="28"/>
        </w:rPr>
        <w:t xml:space="preserve"> lento", </w:t>
      </w:r>
      <w:proofErr w:type="spellStart"/>
      <w:r>
        <w:rPr>
          <w:sz w:val="28"/>
          <w:szCs w:val="28"/>
        </w:rPr>
        <w:t>essendo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base del </w:t>
      </w:r>
      <w:proofErr w:type="spellStart"/>
      <w:r>
        <w:rPr>
          <w:sz w:val="28"/>
          <w:szCs w:val="28"/>
        </w:rPr>
        <w:t>ragionamento</w:t>
      </w:r>
      <w:proofErr w:type="spellEnd"/>
      <w:r>
        <w:rPr>
          <w:sz w:val="28"/>
          <w:szCs w:val="28"/>
        </w:rPr>
        <w:t xml:space="preserve"> e del </w:t>
      </w:r>
      <w:proofErr w:type="spellStart"/>
      <w:r>
        <w:rPr>
          <w:sz w:val="28"/>
          <w:szCs w:val="28"/>
        </w:rPr>
        <w:t>senso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critico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proprio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dell'uomo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sovraesposizione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stimolazioni</w:t>
      </w:r>
      <w:proofErr w:type="spellEnd"/>
      <w:r>
        <w:rPr>
          <w:sz w:val="28"/>
          <w:szCs w:val="28"/>
        </w:rPr>
        <w:t xml:space="preserve"> visive, </w:t>
      </w:r>
      <w:proofErr w:type="spellStart"/>
      <w:r>
        <w:rPr>
          <w:sz w:val="28"/>
          <w:szCs w:val="28"/>
        </w:rPr>
        <w:t>reiterata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tempo, </w:t>
      </w:r>
      <w:proofErr w:type="spellStart"/>
      <w:r>
        <w:rPr>
          <w:sz w:val="28"/>
          <w:szCs w:val="28"/>
        </w:rPr>
        <w:t>andrebbe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sviluppare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modo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preferenziale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l'emisfero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destro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svantaggio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sinistfo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questo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punto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necessario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cambiamento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mentale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riabilitatore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nell'ambito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attività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dovrà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imparare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utilizzare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insieme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logica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spiegazione</w:t>
      </w:r>
      <w:proofErr w:type="spellEnd"/>
      <w:r>
        <w:rPr>
          <w:sz w:val="28"/>
          <w:szCs w:val="28"/>
        </w:rPr>
        <w:t xml:space="preserve">"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comprensione</w:t>
      </w:r>
      <w:proofErr w:type="spellEnd"/>
      <w:r>
        <w:rPr>
          <w:sz w:val="28"/>
          <w:szCs w:val="28"/>
        </w:rPr>
        <w:t>".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Infatti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bambino è un </w:t>
      </w:r>
      <w:proofErr w:type="spellStart"/>
      <w:r>
        <w:rPr>
          <w:sz w:val="28"/>
          <w:szCs w:val="28"/>
        </w:rPr>
        <w:t>soggetto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necessita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riconosciuto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desiderio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esistere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capità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idee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sue </w:t>
      </w:r>
      <w:proofErr w:type="spellStart"/>
      <w:r>
        <w:rPr>
          <w:sz w:val="28"/>
          <w:szCs w:val="28"/>
        </w:rPr>
        <w:t>percezioni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nell'incontro</w:t>
      </w:r>
      <w:proofErr w:type="spellEnd"/>
      <w:r>
        <w:rPr>
          <w:sz w:val="28"/>
          <w:szCs w:val="28"/>
        </w:rPr>
        <w:t xml:space="preserve"> con la </w:t>
      </w:r>
      <w:proofErr w:type="spellStart"/>
      <w:r>
        <w:rPr>
          <w:sz w:val="28"/>
          <w:szCs w:val="28"/>
        </w:rPr>
        <w:t>realtà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diventano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spesso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pensiero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emergente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corpo</w:t>
      </w:r>
      <w:proofErr w:type="spellEnd"/>
      <w:r>
        <w:rPr>
          <w:sz w:val="28"/>
          <w:szCs w:val="28"/>
        </w:rPr>
        <w:t>".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L'obiettivo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principale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riabilitazione</w:t>
      </w:r>
      <w:proofErr w:type="spellEnd"/>
      <w:r>
        <w:rPr>
          <w:sz w:val="28"/>
          <w:szCs w:val="28"/>
        </w:rPr>
        <w:t xml:space="preserve"> è </w:t>
      </w:r>
      <w:proofErr w:type="spellStart"/>
      <w:r>
        <w:rPr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mogliorare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qualità</w:t>
      </w:r>
      <w:proofErr w:type="spellEnd"/>
      <w:r>
        <w:rPr>
          <w:sz w:val="28"/>
          <w:szCs w:val="28"/>
        </w:rPr>
        <w:t xml:space="preserve"> di vita del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 xml:space="preserve">. Essa </w:t>
      </w:r>
      <w:proofErr w:type="spellStart"/>
      <w:r>
        <w:rPr>
          <w:sz w:val="28"/>
          <w:szCs w:val="28"/>
        </w:rPr>
        <w:t>potrebbe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pertanto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come"situazione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benessere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coinvolge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aspetti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vita".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Studi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autorevoli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hanno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oramai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dimostrato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adolescenti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qualità</w:t>
      </w:r>
      <w:proofErr w:type="spellEnd"/>
      <w:r>
        <w:rPr>
          <w:sz w:val="28"/>
          <w:szCs w:val="28"/>
        </w:rPr>
        <w:t xml:space="preserve"> di vita </w:t>
      </w:r>
      <w:proofErr w:type="spellStart"/>
      <w:r>
        <w:rPr>
          <w:sz w:val="28"/>
          <w:szCs w:val="28"/>
        </w:rPr>
        <w:t>percepita</w:t>
      </w:r>
      <w:proofErr w:type="spellEnd"/>
      <w:r>
        <w:rPr>
          <w:sz w:val="28"/>
          <w:szCs w:val="28"/>
        </w:rPr>
        <w:t xml:space="preserve"> non è solo in </w:t>
      </w:r>
      <w:proofErr w:type="spellStart"/>
      <w:r>
        <w:rPr>
          <w:sz w:val="28"/>
          <w:szCs w:val="28"/>
        </w:rPr>
        <w:t>relazione</w:t>
      </w:r>
      <w:proofErr w:type="spellEnd"/>
      <w:r>
        <w:rPr>
          <w:sz w:val="28"/>
          <w:szCs w:val="28"/>
        </w:rPr>
        <w:t xml:space="preserve"> con la </w:t>
      </w:r>
      <w:proofErr w:type="spellStart"/>
      <w:r>
        <w:rPr>
          <w:sz w:val="28"/>
          <w:szCs w:val="28"/>
        </w:rPr>
        <w:t>propria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competenza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motoria</w:t>
      </w:r>
      <w:proofErr w:type="spellEnd"/>
      <w:r>
        <w:rPr>
          <w:sz w:val="28"/>
          <w:szCs w:val="28"/>
        </w:rPr>
        <w:t xml:space="preserve">, ma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l'accettazione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disabilità</w:t>
      </w:r>
      <w:proofErr w:type="spellEnd"/>
      <w:r>
        <w:rPr>
          <w:sz w:val="28"/>
          <w:szCs w:val="28"/>
        </w:rPr>
        <w:t xml:space="preserve"> da parte </w:t>
      </w:r>
      <w:proofErr w:type="spellStart"/>
      <w:r>
        <w:rPr>
          <w:sz w:val="28"/>
          <w:szCs w:val="28"/>
        </w:rPr>
        <w:t>dei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genitori</w:t>
      </w:r>
      <w:proofErr w:type="spellEnd"/>
      <w:r>
        <w:rPr>
          <w:sz w:val="28"/>
          <w:szCs w:val="28"/>
        </w:rPr>
        <w:t xml:space="preserve"> e del </w:t>
      </w:r>
      <w:proofErr w:type="spellStart"/>
      <w:r>
        <w:rPr>
          <w:sz w:val="28"/>
          <w:szCs w:val="28"/>
        </w:rPr>
        <w:t>ragazzo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particolar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modo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relazione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intercorsa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amici.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queste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considerazioni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deriva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necessità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presa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carico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svolta</w:t>
      </w:r>
      <w:proofErr w:type="spellEnd"/>
      <w:r>
        <w:rPr>
          <w:sz w:val="28"/>
          <w:szCs w:val="28"/>
        </w:rPr>
        <w:t xml:space="preserve"> da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equipe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multidisciplinare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grado</w:t>
      </w:r>
      <w:proofErr w:type="spellEnd"/>
      <w:r>
        <w:rPr>
          <w:sz w:val="28"/>
          <w:szCs w:val="28"/>
        </w:rPr>
        <w:t xml:space="preserve"> di dare </w:t>
      </w:r>
      <w:proofErr w:type="spellStart"/>
      <w:r>
        <w:rPr>
          <w:sz w:val="28"/>
          <w:szCs w:val="28"/>
        </w:rPr>
        <w:t>ascolto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valutare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strutturare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percorso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riabilitativo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indivuduale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allargato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famiglia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all'ambiente</w:t>
      </w:r>
      <w:proofErr w:type="spellEnd"/>
      <w:r>
        <w:rPr>
          <w:sz w:val="28"/>
          <w:szCs w:val="28"/>
        </w:rPr>
        <w:t xml:space="preserve"> del bambino.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tale </w:t>
      </w:r>
      <w:proofErr w:type="spellStart"/>
      <w:r>
        <w:rPr>
          <w:sz w:val="28"/>
          <w:szCs w:val="28"/>
        </w:rPr>
        <w:t>motivo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team </w:t>
      </w:r>
      <w:proofErr w:type="spellStart"/>
      <w:r>
        <w:rPr>
          <w:sz w:val="28"/>
          <w:szCs w:val="28"/>
        </w:rPr>
        <w:t>riabilitativo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struttrato</w:t>
      </w:r>
      <w:proofErr w:type="spellEnd"/>
      <w:r>
        <w:rPr>
          <w:sz w:val="28"/>
          <w:szCs w:val="28"/>
        </w:rPr>
        <w:t xml:space="preserve"> con le </w:t>
      </w:r>
      <w:proofErr w:type="spellStart"/>
      <w:r>
        <w:rPr>
          <w:sz w:val="28"/>
          <w:szCs w:val="28"/>
        </w:rPr>
        <w:t>seguenti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caratteristiche</w:t>
      </w:r>
      <w:proofErr w:type="spellEnd"/>
      <w:r>
        <w:rPr>
          <w:sz w:val="28"/>
          <w:szCs w:val="28"/>
        </w:rPr>
        <w:t>:</w:t>
      </w:r>
    </w:p>
    <w:p w:rsidR="004A7623" w:rsidRDefault="004A7623" w:rsidP="004A7623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Capacità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collaborazione</w:t>
      </w:r>
      <w:proofErr w:type="spellEnd"/>
    </w:p>
    <w:p w:rsidR="004A7623" w:rsidRDefault="004A7623" w:rsidP="004A7623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Contatto</w:t>
      </w:r>
      <w:proofErr w:type="spellEnd"/>
      <w:r>
        <w:rPr>
          <w:sz w:val="28"/>
          <w:szCs w:val="28"/>
        </w:rPr>
        <w:t xml:space="preserve"> con la </w:t>
      </w:r>
      <w:proofErr w:type="spellStart"/>
      <w:r>
        <w:rPr>
          <w:sz w:val="28"/>
          <w:szCs w:val="28"/>
        </w:rPr>
        <w:t>realtà</w:t>
      </w:r>
      <w:proofErr w:type="spellEnd"/>
    </w:p>
    <w:p w:rsidR="004A7623" w:rsidRDefault="004A7623" w:rsidP="004A7623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Tolleranza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frustrazioni</w:t>
      </w:r>
      <w:proofErr w:type="spellEnd"/>
    </w:p>
    <w:p w:rsidR="004A7623" w:rsidRDefault="004A7623" w:rsidP="004A7623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Controllo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emozioni</w:t>
      </w:r>
      <w:proofErr w:type="spellEnd"/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CAPACITÀ DI COLLABORAZIONE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Vuol</w:t>
      </w:r>
      <w:proofErr w:type="spellEnd"/>
      <w:r>
        <w:rPr>
          <w:sz w:val="28"/>
          <w:szCs w:val="28"/>
        </w:rPr>
        <w:t xml:space="preserve"> dire </w:t>
      </w:r>
      <w:proofErr w:type="spellStart"/>
      <w:r>
        <w:rPr>
          <w:sz w:val="28"/>
          <w:szCs w:val="28"/>
        </w:rPr>
        <w:t>riuscire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lavorare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equipe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essere</w:t>
      </w:r>
      <w:proofErr w:type="spellEnd"/>
      <w:r>
        <w:rPr>
          <w:sz w:val="28"/>
          <w:szCs w:val="28"/>
        </w:rPr>
        <w:t xml:space="preserve"> "in </w:t>
      </w:r>
      <w:proofErr w:type="spellStart"/>
      <w:r>
        <w:rPr>
          <w:sz w:val="28"/>
          <w:szCs w:val="28"/>
        </w:rPr>
        <w:t>cordata</w:t>
      </w:r>
      <w:proofErr w:type="spellEnd"/>
      <w:r>
        <w:rPr>
          <w:sz w:val="28"/>
          <w:szCs w:val="28"/>
        </w:rPr>
        <w:t xml:space="preserve">" con </w:t>
      </w:r>
      <w:proofErr w:type="spellStart"/>
      <w:r>
        <w:rPr>
          <w:sz w:val="28"/>
          <w:szCs w:val="28"/>
        </w:rPr>
        <w:t>gli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componenti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gruppo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mettere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ognuno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propria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esperienza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beneficio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dell'altro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uniti</w:t>
      </w:r>
      <w:proofErr w:type="spellEnd"/>
      <w:r>
        <w:rPr>
          <w:sz w:val="28"/>
          <w:szCs w:val="28"/>
        </w:rPr>
        <w:t xml:space="preserve"> dal </w:t>
      </w:r>
      <w:proofErr w:type="spellStart"/>
      <w:r>
        <w:rPr>
          <w:sz w:val="28"/>
          <w:szCs w:val="28"/>
        </w:rPr>
        <w:t>desiderio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raggiungere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l'obiettivo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insieme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CONTATTO CON LA REALTÀ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Realtà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è di </w:t>
      </w:r>
      <w:proofErr w:type="spellStart"/>
      <w:r>
        <w:rPr>
          <w:sz w:val="28"/>
          <w:szCs w:val="28"/>
        </w:rPr>
        <w:t>sofferenza</w:t>
      </w:r>
      <w:proofErr w:type="spellEnd"/>
      <w:r>
        <w:rPr>
          <w:sz w:val="28"/>
          <w:szCs w:val="28"/>
        </w:rPr>
        <w:t xml:space="preserve"> e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spesso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rivela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complessa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</w:t>
      </w:r>
      <w:proofErr w:type="spellEnd"/>
      <w:r>
        <w:rPr>
          <w:sz w:val="28"/>
          <w:szCs w:val="28"/>
        </w:rPr>
        <w:t xml:space="preserve"> a volte </w:t>
      </w:r>
      <w:proofErr w:type="spellStart"/>
      <w:r>
        <w:rPr>
          <w:sz w:val="28"/>
          <w:szCs w:val="28"/>
        </w:rPr>
        <w:t>insuperabile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Vivere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realtà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modo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frustrante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vuol</w:t>
      </w:r>
      <w:proofErr w:type="spellEnd"/>
      <w:r>
        <w:rPr>
          <w:sz w:val="28"/>
          <w:szCs w:val="28"/>
        </w:rPr>
        <w:t xml:space="preserve"> dire </w:t>
      </w:r>
      <w:proofErr w:type="spellStart"/>
      <w:r>
        <w:rPr>
          <w:sz w:val="28"/>
          <w:szCs w:val="28"/>
        </w:rPr>
        <w:t>avere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coraggio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leggerla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momento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presente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speranza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una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diversa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realtà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futura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TOLLERANZA ALLE FRUSTRAZIONI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basa</w:t>
      </w:r>
      <w:proofErr w:type="spellEnd"/>
      <w:r>
        <w:rPr>
          <w:sz w:val="28"/>
          <w:szCs w:val="28"/>
        </w:rPr>
        <w:t xml:space="preserve"> non solo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capacità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superare</w:t>
      </w:r>
      <w:proofErr w:type="spellEnd"/>
      <w:r>
        <w:rPr>
          <w:sz w:val="28"/>
          <w:szCs w:val="28"/>
        </w:rPr>
        <w:t xml:space="preserve"> le </w:t>
      </w:r>
      <w:proofErr w:type="spellStart"/>
      <w:r>
        <w:rPr>
          <w:sz w:val="28"/>
          <w:szCs w:val="28"/>
        </w:rPr>
        <w:t>sconfitte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resilienza</w:t>
      </w:r>
      <w:proofErr w:type="spellEnd"/>
      <w:r>
        <w:rPr>
          <w:sz w:val="28"/>
          <w:szCs w:val="28"/>
        </w:rPr>
        <w:t xml:space="preserve">), ma </w:t>
      </w:r>
      <w:proofErr w:type="spellStart"/>
      <w:r>
        <w:rPr>
          <w:sz w:val="28"/>
          <w:szCs w:val="28"/>
        </w:rPr>
        <w:t>anche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consapevolezza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centro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percorso</w:t>
      </w:r>
      <w:proofErr w:type="spellEnd"/>
      <w:r>
        <w:rPr>
          <w:sz w:val="28"/>
          <w:szCs w:val="28"/>
        </w:rPr>
        <w:t xml:space="preserve"> di </w:t>
      </w:r>
      <w:proofErr w:type="spellStart"/>
      <w:r>
        <w:rPr>
          <w:sz w:val="28"/>
          <w:szCs w:val="28"/>
        </w:rPr>
        <w:t>cura</w:t>
      </w:r>
      <w:proofErr w:type="spellEnd"/>
      <w:r>
        <w:rPr>
          <w:sz w:val="28"/>
          <w:szCs w:val="28"/>
        </w:rPr>
        <w:t xml:space="preserve"> non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trovare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spazio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l'autocelebrazione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capacità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professionali</w:t>
      </w:r>
      <w:proofErr w:type="spellEnd"/>
      <w:r>
        <w:rPr>
          <w:sz w:val="28"/>
          <w:szCs w:val="28"/>
        </w:rPr>
        <w:t xml:space="preserve"> ma la </w:t>
      </w:r>
      <w:proofErr w:type="spellStart"/>
      <w:r>
        <w:rPr>
          <w:sz w:val="28"/>
          <w:szCs w:val="28"/>
        </w:rPr>
        <w:t>fragilità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malato</w:t>
      </w:r>
      <w:proofErr w:type="spellEnd"/>
      <w:r>
        <w:rPr>
          <w:sz w:val="28"/>
          <w:szCs w:val="28"/>
        </w:rPr>
        <w:t>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CONTROLLO DELLE EMOZIONI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proofErr w:type="spellStart"/>
      <w:r>
        <w:rPr>
          <w:sz w:val="28"/>
          <w:szCs w:val="28"/>
        </w:rPr>
        <w:t>intende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sviluppare</w:t>
      </w:r>
      <w:proofErr w:type="spellEnd"/>
      <w:r>
        <w:rPr>
          <w:sz w:val="28"/>
          <w:szCs w:val="28"/>
        </w:rPr>
        <w:t xml:space="preserve"> un </w:t>
      </w:r>
      <w:proofErr w:type="spellStart"/>
      <w:r>
        <w:rPr>
          <w:sz w:val="28"/>
          <w:szCs w:val="28"/>
        </w:rPr>
        <w:t>approccio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empatico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confronti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paziente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senza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tuttavia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travolgere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emozioni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evitando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psicologia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definito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sequestro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emotivo</w:t>
      </w:r>
      <w:proofErr w:type="spellEnd"/>
      <w:r>
        <w:rPr>
          <w:sz w:val="28"/>
          <w:szCs w:val="28"/>
        </w:rPr>
        <w:t>".</w:t>
      </w: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</w:p>
    <w:p w:rsidR="004A7623" w:rsidRDefault="004A7623" w:rsidP="004A7623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</w:t>
      </w:r>
      <w:proofErr w:type="spellStart"/>
      <w:r>
        <w:rPr>
          <w:sz w:val="28"/>
          <w:szCs w:val="28"/>
        </w:rPr>
        <w:t>concludere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affermare</w:t>
      </w:r>
      <w:proofErr w:type="spellEnd"/>
      <w:r>
        <w:rPr>
          <w:sz w:val="28"/>
          <w:szCs w:val="28"/>
        </w:rPr>
        <w:t xml:space="preserve">, come </w:t>
      </w:r>
      <w:proofErr w:type="spellStart"/>
      <w:r>
        <w:rPr>
          <w:sz w:val="28"/>
          <w:szCs w:val="28"/>
        </w:rPr>
        <w:t>oramai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ampiamente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dimostrato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qualificata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letteratura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scientifica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che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promozione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massima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partecipazione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famiglia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qualsiasi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livello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decisionale</w:t>
      </w:r>
      <w:proofErr w:type="spellEnd"/>
      <w:r>
        <w:rPr>
          <w:sz w:val="28"/>
          <w:szCs w:val="28"/>
        </w:rPr>
        <w:t xml:space="preserve"> e/o </w:t>
      </w:r>
      <w:proofErr w:type="spellStart"/>
      <w:r>
        <w:rPr>
          <w:sz w:val="28"/>
          <w:szCs w:val="28"/>
        </w:rPr>
        <w:t>operativo</w:t>
      </w:r>
      <w:proofErr w:type="spellEnd"/>
      <w:r>
        <w:rPr>
          <w:sz w:val="28"/>
          <w:szCs w:val="28"/>
        </w:rPr>
        <w:t xml:space="preserve">, è </w:t>
      </w:r>
      <w:proofErr w:type="spellStart"/>
      <w:r>
        <w:rPr>
          <w:sz w:val="28"/>
          <w:szCs w:val="28"/>
        </w:rPr>
        <w:t>requisito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fondamentale</w:t>
      </w:r>
      <w:proofErr w:type="spellEnd"/>
      <w:r>
        <w:rPr>
          <w:sz w:val="28"/>
          <w:szCs w:val="28"/>
        </w:rPr>
        <w:t xml:space="preserve"> per </w:t>
      </w:r>
      <w:proofErr w:type="spellStart"/>
      <w:r>
        <w:rPr>
          <w:sz w:val="28"/>
          <w:szCs w:val="28"/>
        </w:rPr>
        <w:t>garantire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successo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percorso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riabilitativo</w:t>
      </w:r>
      <w:proofErr w:type="spellEnd"/>
      <w:r>
        <w:rPr>
          <w:sz w:val="28"/>
          <w:szCs w:val="28"/>
        </w:rPr>
        <w:t>.</w:t>
      </w:r>
    </w:p>
    <w:p w:rsidR="00531FAE" w:rsidRDefault="00531FAE"/>
    <w:sectPr w:rsidR="00531F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ADE"/>
    <w:multiLevelType w:val="multilevel"/>
    <w:tmpl w:val="B5480A6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">
    <w:nsid w:val="77193EFC"/>
    <w:multiLevelType w:val="multilevel"/>
    <w:tmpl w:val="243ECE3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79"/>
    <w:rsid w:val="004A7623"/>
    <w:rsid w:val="00531FAE"/>
    <w:rsid w:val="007D36A6"/>
    <w:rsid w:val="00E3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76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A76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Windows User</cp:lastModifiedBy>
  <cp:revision>2</cp:revision>
  <dcterms:created xsi:type="dcterms:W3CDTF">2019-10-25T06:44:00Z</dcterms:created>
  <dcterms:modified xsi:type="dcterms:W3CDTF">2019-10-25T06:44:00Z</dcterms:modified>
</cp:coreProperties>
</file>