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B17" w:rsidRPr="002249B9" w:rsidRDefault="00BF7B17" w:rsidP="00BF7B17">
      <w:pPr>
        <w:widowControl w:val="0"/>
        <w:autoSpaceDE w:val="0"/>
        <w:autoSpaceDN w:val="0"/>
        <w:adjustRightInd w:val="0"/>
        <w:jc w:val="center"/>
        <w:rPr>
          <w:rFonts w:ascii="Times Roman" w:hAnsi="Times Roman" w:cs="Times Roman"/>
          <w:b/>
        </w:rPr>
      </w:pPr>
      <w:bookmarkStart w:id="0" w:name="_GoBack"/>
      <w:bookmarkEnd w:id="0"/>
      <w:r w:rsidRPr="002249B9">
        <w:rPr>
          <w:rFonts w:ascii="Times Roman" w:hAnsi="Times Roman" w:cs="Times Roman"/>
          <w:b/>
        </w:rPr>
        <w:t>ADOLESCENZA</w:t>
      </w:r>
    </w:p>
    <w:p w:rsidR="00BF7B17" w:rsidRPr="002249B9" w:rsidRDefault="002249B9" w:rsidP="00BF7B17">
      <w:pPr>
        <w:widowControl w:val="0"/>
        <w:autoSpaceDE w:val="0"/>
        <w:autoSpaceDN w:val="0"/>
        <w:adjustRightInd w:val="0"/>
        <w:jc w:val="center"/>
        <w:rPr>
          <w:rFonts w:ascii="Times Roman" w:hAnsi="Times Roman" w:cs="Times Roman"/>
          <w:b/>
        </w:rPr>
      </w:pPr>
      <w:r w:rsidRPr="002249B9">
        <w:rPr>
          <w:rFonts w:ascii="Times Roman" w:hAnsi="Times Roman" w:cs="Times Roman"/>
          <w:b/>
        </w:rPr>
        <w:t>Q</w:t>
      </w:r>
      <w:r w:rsidR="00BF7B17" w:rsidRPr="002249B9">
        <w:rPr>
          <w:rFonts w:ascii="Times Roman" w:hAnsi="Times Roman" w:cs="Times Roman"/>
          <w:b/>
        </w:rPr>
        <w:t>ualcosa di molto vago</w:t>
      </w:r>
    </w:p>
    <w:p w:rsidR="002249B9" w:rsidRPr="002249B9" w:rsidRDefault="002249B9" w:rsidP="00BF7B17">
      <w:pPr>
        <w:widowControl w:val="0"/>
        <w:autoSpaceDE w:val="0"/>
        <w:autoSpaceDN w:val="0"/>
        <w:adjustRightInd w:val="0"/>
        <w:jc w:val="center"/>
        <w:rPr>
          <w:rFonts w:ascii="Times Roman" w:hAnsi="Times Roman" w:cs="Times Roman"/>
          <w:b/>
        </w:rPr>
      </w:pPr>
    </w:p>
    <w:p w:rsidR="002249B9" w:rsidRPr="002249B9" w:rsidRDefault="002249B9" w:rsidP="00BF7B17">
      <w:pPr>
        <w:widowControl w:val="0"/>
        <w:autoSpaceDE w:val="0"/>
        <w:autoSpaceDN w:val="0"/>
        <w:adjustRightInd w:val="0"/>
        <w:jc w:val="center"/>
        <w:rPr>
          <w:rFonts w:ascii="Times Roman" w:hAnsi="Times Roman" w:cs="Times Roman"/>
          <w:b/>
          <w:i/>
        </w:rPr>
      </w:pPr>
      <w:r w:rsidRPr="002249B9">
        <w:rPr>
          <w:rFonts w:ascii="Times Roman" w:hAnsi="Times Roman" w:cs="Times Roman"/>
          <w:b/>
          <w:i/>
        </w:rPr>
        <w:t>Leonardo Leonardi</w:t>
      </w:r>
    </w:p>
    <w:p w:rsidR="00BF7B17" w:rsidRDefault="00BF7B17" w:rsidP="00BF7B17">
      <w:pPr>
        <w:widowControl w:val="0"/>
        <w:autoSpaceDE w:val="0"/>
        <w:autoSpaceDN w:val="0"/>
        <w:adjustRightInd w:val="0"/>
        <w:jc w:val="center"/>
        <w:rPr>
          <w:rFonts w:ascii="Times Roman" w:hAnsi="Times Roman" w:cs="Times Roman"/>
        </w:rPr>
      </w:pPr>
    </w:p>
    <w:p w:rsidR="00BF7B17" w:rsidRDefault="00BF7B17" w:rsidP="00BF7B17">
      <w:pPr>
        <w:widowControl w:val="0"/>
        <w:autoSpaceDE w:val="0"/>
        <w:autoSpaceDN w:val="0"/>
        <w:adjustRightInd w:val="0"/>
        <w:jc w:val="both"/>
        <w:rPr>
          <w:rFonts w:ascii="Times Roman" w:hAnsi="Times Roman" w:cs="Times Roman"/>
        </w:rPr>
      </w:pPr>
      <w:r>
        <w:rPr>
          <w:rFonts w:ascii="Times Roman" w:hAnsi="Times Roman" w:cs="Times Roman"/>
        </w:rPr>
        <w:t>Ho scelto, per il titolo per questa relazione, di riprendere il brano di un’intervista al poeta Mario Luzi, pochi anni di prima della sua scomparsa. Nell’iniziare la sua narrazione biografica, accompagnata da alcune delle sue poesie, egli iniziava dicendo: “</w:t>
      </w:r>
      <w:r>
        <w:rPr>
          <w:rFonts w:ascii="Times Roman" w:hAnsi="Times Roman" w:cs="Times Roman"/>
          <w:i/>
          <w:iCs/>
        </w:rPr>
        <w:t>Il ricordo della mia adolescenza</w:t>
      </w:r>
      <w:r>
        <w:rPr>
          <w:rFonts w:ascii="Times Roman" w:hAnsi="Times Roman" w:cs="Times Roman"/>
        </w:rPr>
        <w:t xml:space="preserve">… e poco dopo cercando di darne una definizione diceva </w:t>
      </w:r>
      <w:r>
        <w:rPr>
          <w:rFonts w:ascii="Times Roman" w:hAnsi="Times Roman" w:cs="Times Roman"/>
          <w:i/>
          <w:iCs/>
        </w:rPr>
        <w:t>è qualcosa di molto vago</w:t>
      </w:r>
      <w:r w:rsidR="002249B9">
        <w:rPr>
          <w:rFonts w:ascii="Times Roman" w:hAnsi="Times Roman" w:cs="Times Roman"/>
        </w:rPr>
        <w:t>”</w:t>
      </w:r>
      <w:r>
        <w:rPr>
          <w:rFonts w:ascii="Times Roman" w:hAnsi="Times Roman" w:cs="Times Roman"/>
        </w:rPr>
        <w:t>.</w:t>
      </w:r>
    </w:p>
    <w:p w:rsidR="00BF7B17" w:rsidRDefault="002249B9" w:rsidP="00BF7B17">
      <w:pPr>
        <w:widowControl w:val="0"/>
        <w:autoSpaceDE w:val="0"/>
        <w:autoSpaceDN w:val="0"/>
        <w:adjustRightInd w:val="0"/>
        <w:jc w:val="both"/>
        <w:rPr>
          <w:rFonts w:ascii="Times Roman" w:hAnsi="Times Roman" w:cs="Times Roman"/>
        </w:rPr>
      </w:pPr>
      <w:r>
        <w:rPr>
          <w:rFonts w:ascii="Times Roman" w:hAnsi="Times Roman" w:cs="Times Roman"/>
        </w:rPr>
        <w:t>È</w:t>
      </w:r>
      <w:r w:rsidR="00BF7B17">
        <w:rPr>
          <w:rFonts w:ascii="Times Roman" w:hAnsi="Times Roman" w:cs="Times Roman"/>
        </w:rPr>
        <w:t xml:space="preserve"> infatti problematico definire un’entità in modo astratto, che è già incerta nella sua  determinazione temporale: quando inizia e quando finisce? Possiamo trovare un riferimento nell’epoca della pubertà ed in quella dell’ingresso nell’età adulta, ma già in questi due estremi troviamo incertezze: nelle variabili dell’inizio, sebbene l’epoca della pubertà abbia una sua definizione come evento del corpo; nel transito all’età adulta, che  ormai avendo solo riferimenti culturali ed ambientali, non ha più un suo bordo o margine definito nella cronologia delle età. I suoi confini temporali sono quindi vaghi. Oggi si parla di adolescenza non nei termini di una fase specifica, ma come di un paradigma, vale a dire un modello di riferimento che indica una condizione d’immaturità del giovane.</w:t>
      </w:r>
    </w:p>
    <w:p w:rsidR="00BF7B17" w:rsidRDefault="00BF7B17" w:rsidP="00BF7B17">
      <w:pPr>
        <w:widowControl w:val="0"/>
        <w:autoSpaceDE w:val="0"/>
        <w:autoSpaceDN w:val="0"/>
        <w:adjustRightInd w:val="0"/>
        <w:jc w:val="both"/>
        <w:rPr>
          <w:rFonts w:ascii="Times Roman" w:hAnsi="Times Roman" w:cs="Times Roman"/>
        </w:rPr>
      </w:pPr>
      <w:r>
        <w:rPr>
          <w:rFonts w:ascii="Times Roman" w:hAnsi="Times Roman" w:cs="Times Roman"/>
        </w:rPr>
        <w:t>Possiamo forse dire anche che esistono “</w:t>
      </w:r>
      <w:r w:rsidRPr="00BF7B17">
        <w:rPr>
          <w:rFonts w:ascii="Times Roman" w:hAnsi="Times Roman" w:cs="Times Roman"/>
          <w:i/>
        </w:rPr>
        <w:t>le adolescenze</w:t>
      </w:r>
      <w:r>
        <w:rPr>
          <w:rFonts w:ascii="Times Roman" w:hAnsi="Times Roman" w:cs="Times Roman"/>
        </w:rPr>
        <w:t xml:space="preserve">”, vale a dire come questo periodo della vita; infatti l’etimologia di adolescenza rimanda al latino </w:t>
      </w:r>
      <w:r>
        <w:rPr>
          <w:rFonts w:ascii="Times Roman" w:hAnsi="Times Roman" w:cs="Times Roman"/>
          <w:i/>
          <w:iCs/>
        </w:rPr>
        <w:t xml:space="preserve">adolescere </w:t>
      </w:r>
      <w:r>
        <w:rPr>
          <w:rFonts w:ascii="Times Roman" w:hAnsi="Times Roman" w:cs="Times Roman"/>
        </w:rPr>
        <w:t xml:space="preserve">che vuol dire </w:t>
      </w:r>
      <w:r w:rsidRPr="002249B9">
        <w:rPr>
          <w:rFonts w:ascii="Times Roman" w:hAnsi="Times Roman" w:cs="Times Roman"/>
          <w:iCs/>
        </w:rPr>
        <w:t>crescere</w:t>
      </w:r>
      <w:r>
        <w:rPr>
          <w:rFonts w:ascii="Times Roman" w:hAnsi="Times Roman" w:cs="Times Roman"/>
        </w:rPr>
        <w:t xml:space="preserve">. Potremmo quindi domandarci: come si realizza in ognuno di noi, come </w:t>
      </w:r>
      <w:r w:rsidR="002249B9">
        <w:rPr>
          <w:rFonts w:ascii="Times Roman" w:hAnsi="Times Roman" w:cs="Times Roman"/>
        </w:rPr>
        <w:t xml:space="preserve">avviene, quali tracce, depositi </w:t>
      </w:r>
      <w:r>
        <w:rPr>
          <w:rFonts w:ascii="Times Roman" w:hAnsi="Times Roman" w:cs="Times Roman"/>
        </w:rPr>
        <w:t>e complessi questo periodo della vita lascia nella nostra esistenza?</w:t>
      </w:r>
    </w:p>
    <w:p w:rsidR="00BF7B17" w:rsidRDefault="00BF7B17" w:rsidP="00BF7B17">
      <w:pPr>
        <w:widowControl w:val="0"/>
        <w:autoSpaceDE w:val="0"/>
        <w:autoSpaceDN w:val="0"/>
        <w:adjustRightInd w:val="0"/>
        <w:jc w:val="both"/>
        <w:rPr>
          <w:rFonts w:ascii="Times Roman" w:hAnsi="Times Roman" w:cs="Times Roman"/>
        </w:rPr>
      </w:pPr>
    </w:p>
    <w:p w:rsidR="00BF7B17" w:rsidRDefault="00BF7B17" w:rsidP="00BF7B17">
      <w:pPr>
        <w:widowControl w:val="0"/>
        <w:autoSpaceDE w:val="0"/>
        <w:autoSpaceDN w:val="0"/>
        <w:adjustRightInd w:val="0"/>
        <w:jc w:val="both"/>
        <w:rPr>
          <w:rFonts w:ascii="Times Roman" w:hAnsi="Times Roman" w:cs="Times Roman"/>
        </w:rPr>
      </w:pPr>
      <w:r>
        <w:rPr>
          <w:rFonts w:ascii="Times Roman" w:hAnsi="Times Roman" w:cs="Times Roman"/>
        </w:rPr>
        <w:t>Sempre rifacendoci a Mario Luzi, la poesia “</w:t>
      </w:r>
      <w:r>
        <w:rPr>
          <w:rFonts w:ascii="Times Roman" w:hAnsi="Times Roman" w:cs="Times Roman"/>
          <w:i/>
          <w:iCs/>
        </w:rPr>
        <w:t>Alla vita</w:t>
      </w:r>
      <w:r>
        <w:rPr>
          <w:rFonts w:ascii="Times Roman" w:hAnsi="Times Roman" w:cs="Times Roman"/>
        </w:rPr>
        <w:t>” a mio parere descrive questo stato di passaggio del soggetto</w:t>
      </w:r>
      <w:r w:rsidR="002249B9">
        <w:rPr>
          <w:rFonts w:ascii="Times Roman" w:hAnsi="Times Roman" w:cs="Times Roman"/>
        </w:rPr>
        <w:t xml:space="preserve"> ne cito solo alcuni passaggi</w:t>
      </w:r>
      <w:r>
        <w:rPr>
          <w:rFonts w:ascii="Times Roman" w:hAnsi="Times Roman" w:cs="Times Roman"/>
        </w:rPr>
        <w:t xml:space="preserve">: </w:t>
      </w:r>
    </w:p>
    <w:p w:rsidR="00BF7B17" w:rsidRDefault="00BF7B17" w:rsidP="00BF7B17">
      <w:pPr>
        <w:widowControl w:val="0"/>
        <w:autoSpaceDE w:val="0"/>
        <w:autoSpaceDN w:val="0"/>
        <w:adjustRightInd w:val="0"/>
        <w:jc w:val="both"/>
        <w:rPr>
          <w:rFonts w:ascii="Times Roman" w:hAnsi="Times Roman" w:cs="Times Roman"/>
        </w:rPr>
      </w:pPr>
    </w:p>
    <w:p w:rsidR="00BF7B17" w:rsidRDefault="00BF7B17" w:rsidP="00BF7B17">
      <w:pPr>
        <w:widowControl w:val="0"/>
        <w:autoSpaceDE w:val="0"/>
        <w:autoSpaceDN w:val="0"/>
        <w:adjustRightInd w:val="0"/>
        <w:jc w:val="both"/>
        <w:rPr>
          <w:rFonts w:ascii="Times Roman" w:hAnsi="Times Roman" w:cs="Times Roman"/>
        </w:rPr>
      </w:pPr>
      <w:r>
        <w:rPr>
          <w:rFonts w:ascii="Times Roman" w:hAnsi="Times Roman" w:cs="Times Roman"/>
          <w:i/>
          <w:iCs/>
        </w:rPr>
        <w:t>“amici ci attende una barca .. e dalla barca si vede il mondo…. Le ragazze alla finestra non finiscono di aspettare l’avvenire</w:t>
      </w:r>
      <w:r w:rsidR="002249B9">
        <w:rPr>
          <w:rFonts w:ascii="Times Roman" w:hAnsi="Times Roman" w:cs="Times Roman"/>
          <w:i/>
          <w:iCs/>
        </w:rPr>
        <w:t>”</w:t>
      </w:r>
      <w:r>
        <w:rPr>
          <w:rFonts w:ascii="Times Roman" w:hAnsi="Times Roman" w:cs="Times Roman"/>
        </w:rPr>
        <w:t>.</w:t>
      </w:r>
    </w:p>
    <w:p w:rsidR="002249B9" w:rsidRDefault="002249B9" w:rsidP="00BF7B17">
      <w:pPr>
        <w:widowControl w:val="0"/>
        <w:autoSpaceDE w:val="0"/>
        <w:autoSpaceDN w:val="0"/>
        <w:adjustRightInd w:val="0"/>
        <w:jc w:val="both"/>
        <w:rPr>
          <w:rFonts w:ascii="Times Roman" w:hAnsi="Times Roman" w:cs="Times Roman"/>
        </w:rPr>
      </w:pPr>
    </w:p>
    <w:p w:rsidR="00BF7B17" w:rsidRDefault="00BF7B17" w:rsidP="00BF7B17">
      <w:pPr>
        <w:widowControl w:val="0"/>
        <w:autoSpaceDE w:val="0"/>
        <w:autoSpaceDN w:val="0"/>
        <w:adjustRightInd w:val="0"/>
        <w:jc w:val="both"/>
        <w:rPr>
          <w:rFonts w:ascii="Times Roman" w:hAnsi="Times Roman" w:cs="Times Roman"/>
        </w:rPr>
      </w:pPr>
      <w:r>
        <w:rPr>
          <w:rFonts w:ascii="Times Roman" w:hAnsi="Times Roman" w:cs="Times Roman"/>
        </w:rPr>
        <w:t>L’attesa, l’attraversamento, il futuro, uno stato esistenziale dove il tempo si dilata ed il soggetto trova posto in questo movimento, attendere qualcosa, sentirsi atteso, muovere verso una meta, non sapere, ma avere fiducia in ciò che potrà avvenire. L’instaurarsi del tempo futuro come luogo dell’ideale dell’io a cui il soggetto si volge e si definisce, si individua come esistenza, si realizza nel proprio essere e scopre i propri significati di riferimento.</w:t>
      </w:r>
    </w:p>
    <w:p w:rsidR="00BF7B17" w:rsidRDefault="00BF7B17" w:rsidP="00BF7B17">
      <w:pPr>
        <w:widowControl w:val="0"/>
        <w:autoSpaceDE w:val="0"/>
        <w:autoSpaceDN w:val="0"/>
        <w:adjustRightInd w:val="0"/>
        <w:jc w:val="both"/>
        <w:rPr>
          <w:rFonts w:ascii="Times Roman" w:hAnsi="Times Roman" w:cs="Times Roman"/>
        </w:rPr>
      </w:pPr>
    </w:p>
    <w:p w:rsidR="00BF7B17" w:rsidRDefault="00BF7B17" w:rsidP="00BF7B17">
      <w:pPr>
        <w:widowControl w:val="0"/>
        <w:autoSpaceDE w:val="0"/>
        <w:autoSpaceDN w:val="0"/>
        <w:adjustRightInd w:val="0"/>
        <w:jc w:val="both"/>
        <w:rPr>
          <w:rFonts w:ascii="Times Roman" w:hAnsi="Times Roman" w:cs="Times Roman"/>
        </w:rPr>
      </w:pPr>
      <w:r>
        <w:rPr>
          <w:rFonts w:ascii="Times Roman" w:hAnsi="Times Roman" w:cs="Times Roman"/>
        </w:rPr>
        <w:t>Il corpo è preso in tutto questo come luogo in cui l’esistenza di ognuno si svolge prende la sua forma nel mondo. È l’insegnamento di Lacan e della psicoanalisi, che scopre come il soggetto ed il suo corpo sono presi nel linguaggio, il corpo attraversato dal linguaggio e dalla parola è preso, coinvolto, assorbito, nella definizione del destino di ogni soggetto. Lacan utilizza la metafora del ragno. Il linguaggio è come un ragno aggrappato alla testa del soggetto.</w:t>
      </w:r>
    </w:p>
    <w:p w:rsidR="00BF7B17" w:rsidRDefault="00BF7B17" w:rsidP="00BF7B17">
      <w:pPr>
        <w:widowControl w:val="0"/>
        <w:autoSpaceDE w:val="0"/>
        <w:autoSpaceDN w:val="0"/>
        <w:adjustRightInd w:val="0"/>
        <w:jc w:val="both"/>
        <w:rPr>
          <w:rFonts w:ascii="Times Roman" w:hAnsi="Times Roman" w:cs="Times Roman"/>
        </w:rPr>
      </w:pPr>
      <w:r>
        <w:rPr>
          <w:rFonts w:ascii="Times Roman" w:hAnsi="Times Roman" w:cs="Times Roman"/>
        </w:rPr>
        <w:t>Possiamo quindi parlare del corpo dell’adolescente, come lui se ne appropria, come lo fa suo per compiere il cammino in cui cerca di diventare adulto, farsi soggetto nel mondo. Qui sta la tensione, il dramma e il conflitto per cui un soggetto traccia il proprio cammino nel mondo. Il primo enigma da risolvere è quello della sessuazione, vale a dire diventare uomini e donne. Come si fa?</w:t>
      </w:r>
    </w:p>
    <w:p w:rsidR="00BF7B17" w:rsidRDefault="00BF7B17" w:rsidP="00BF7B17">
      <w:pPr>
        <w:widowControl w:val="0"/>
        <w:autoSpaceDE w:val="0"/>
        <w:autoSpaceDN w:val="0"/>
        <w:adjustRightInd w:val="0"/>
        <w:jc w:val="both"/>
        <w:rPr>
          <w:rFonts w:ascii="Times Roman" w:hAnsi="Times Roman" w:cs="Times Roman"/>
        </w:rPr>
      </w:pPr>
    </w:p>
    <w:p w:rsidR="00BF7B17" w:rsidRDefault="00BF7B17" w:rsidP="00BF7B17">
      <w:pPr>
        <w:widowControl w:val="0"/>
        <w:autoSpaceDE w:val="0"/>
        <w:autoSpaceDN w:val="0"/>
        <w:adjustRightInd w:val="0"/>
        <w:jc w:val="both"/>
        <w:rPr>
          <w:rFonts w:ascii="Times Roman" w:hAnsi="Times Roman" w:cs="Times Roman"/>
        </w:rPr>
      </w:pPr>
      <w:r>
        <w:rPr>
          <w:rFonts w:ascii="Times Roman" w:hAnsi="Times Roman" w:cs="Times Roman"/>
        </w:rPr>
        <w:t>Come possiamo leggere i sint</w:t>
      </w:r>
      <w:r w:rsidR="002249B9">
        <w:rPr>
          <w:rFonts w:ascii="Times Roman" w:hAnsi="Times Roman" w:cs="Times Roman"/>
        </w:rPr>
        <w:t>omi emergenti nell’adolescenza? P</w:t>
      </w:r>
      <w:r>
        <w:rPr>
          <w:rFonts w:ascii="Times Roman" w:hAnsi="Times Roman" w:cs="Times Roman"/>
        </w:rPr>
        <w:t>rendiamone alcuni tra i più diffusi:</w:t>
      </w:r>
    </w:p>
    <w:p w:rsidR="00BF7B17" w:rsidRDefault="00BF7B17" w:rsidP="00BF7B17">
      <w:pPr>
        <w:widowControl w:val="0"/>
        <w:autoSpaceDE w:val="0"/>
        <w:autoSpaceDN w:val="0"/>
        <w:adjustRightInd w:val="0"/>
        <w:jc w:val="both"/>
        <w:rPr>
          <w:rFonts w:ascii="Times Roman" w:hAnsi="Times Roman" w:cs="Times Roman"/>
          <w:i/>
          <w:iCs/>
        </w:rPr>
      </w:pPr>
      <w:r>
        <w:rPr>
          <w:rFonts w:ascii="Times Roman" w:hAnsi="Times Roman" w:cs="Times Roman"/>
          <w:i/>
          <w:iCs/>
        </w:rPr>
        <w:t>- Anoressia e bulimia: dove il corpo è preso nella ricerca di un controllo esasperato (anore</w:t>
      </w:r>
      <w:r w:rsidR="002249B9">
        <w:rPr>
          <w:rFonts w:ascii="Times Roman" w:hAnsi="Times Roman" w:cs="Times Roman"/>
          <w:i/>
          <w:iCs/>
        </w:rPr>
        <w:t>ssia) oppure sovvertito e</w:t>
      </w:r>
      <w:r>
        <w:rPr>
          <w:rFonts w:ascii="Times Roman" w:hAnsi="Times Roman" w:cs="Times Roman"/>
          <w:i/>
          <w:iCs/>
        </w:rPr>
        <w:t xml:space="preserve"> invaso dalla pulsione che deborda in modo compulsivo.</w:t>
      </w:r>
    </w:p>
    <w:p w:rsidR="00BF7B17" w:rsidRDefault="00BF7B17" w:rsidP="00BF7B17">
      <w:pPr>
        <w:widowControl w:val="0"/>
        <w:autoSpaceDE w:val="0"/>
        <w:autoSpaceDN w:val="0"/>
        <w:adjustRightInd w:val="0"/>
        <w:jc w:val="both"/>
        <w:rPr>
          <w:rFonts w:ascii="Times Roman" w:hAnsi="Times Roman" w:cs="Times Roman"/>
          <w:i/>
          <w:iCs/>
        </w:rPr>
      </w:pPr>
      <w:r>
        <w:rPr>
          <w:rFonts w:ascii="Times Roman" w:hAnsi="Times Roman" w:cs="Times Roman"/>
          <w:i/>
          <w:iCs/>
        </w:rPr>
        <w:t xml:space="preserve">- Autolesionismo: dove il soggetto dispone del suo corpo in modo autarchico  ed aggressivo, cercando </w:t>
      </w:r>
      <w:r>
        <w:rPr>
          <w:rFonts w:ascii="Times Roman" w:hAnsi="Times Roman" w:cs="Times Roman"/>
          <w:i/>
          <w:iCs/>
        </w:rPr>
        <w:lastRenderedPageBreak/>
        <w:t>in esso segni e sensazioni.</w:t>
      </w:r>
    </w:p>
    <w:p w:rsidR="00BF7B17" w:rsidRDefault="00BF7B17" w:rsidP="00BF7B17">
      <w:pPr>
        <w:widowControl w:val="0"/>
        <w:autoSpaceDE w:val="0"/>
        <w:autoSpaceDN w:val="0"/>
        <w:adjustRightInd w:val="0"/>
        <w:jc w:val="both"/>
        <w:rPr>
          <w:rFonts w:ascii="Times Roman" w:hAnsi="Times Roman" w:cs="Times Roman"/>
          <w:i/>
          <w:iCs/>
        </w:rPr>
      </w:pPr>
      <w:r>
        <w:rPr>
          <w:rFonts w:ascii="Times Roman" w:hAnsi="Times Roman" w:cs="Times Roman"/>
          <w:i/>
          <w:iCs/>
        </w:rPr>
        <w:t>- Le dipendenze: dove le varie sostanze (alcol, oppioidi, cocaina, cannabinoli, allucinogeni, farmaci sedativi e ipnotici), consentono un uso autolesivo del corpo, ma sempre come strumento per una sensazione.</w:t>
      </w:r>
    </w:p>
    <w:p w:rsidR="00BF7B17" w:rsidRDefault="00BF7B17" w:rsidP="00BF7B17">
      <w:pPr>
        <w:widowControl w:val="0"/>
        <w:autoSpaceDE w:val="0"/>
        <w:autoSpaceDN w:val="0"/>
        <w:adjustRightInd w:val="0"/>
        <w:jc w:val="both"/>
        <w:rPr>
          <w:rFonts w:ascii="Times Roman" w:hAnsi="Times Roman" w:cs="Times Roman"/>
          <w:i/>
          <w:iCs/>
        </w:rPr>
      </w:pPr>
      <w:r>
        <w:rPr>
          <w:rFonts w:ascii="Times Roman" w:hAnsi="Times Roman" w:cs="Times Roman"/>
          <w:i/>
          <w:iCs/>
        </w:rPr>
        <w:t>- Claustrazione domestica: vale a dire quei fenomeni di ritiro dalla dimensione sociale dove il soggetto opera una reclusione ed un isolamento spesso in ambito domestico e abbandona il percorso scolastico</w:t>
      </w:r>
    </w:p>
    <w:p w:rsidR="00BF7B17" w:rsidRDefault="00BF7B17" w:rsidP="00BF7B17">
      <w:pPr>
        <w:widowControl w:val="0"/>
        <w:autoSpaceDE w:val="0"/>
        <w:autoSpaceDN w:val="0"/>
        <w:adjustRightInd w:val="0"/>
        <w:jc w:val="both"/>
        <w:rPr>
          <w:rFonts w:ascii="Times Roman" w:hAnsi="Times Roman" w:cs="Times Roman"/>
          <w:i/>
          <w:iCs/>
        </w:rPr>
      </w:pPr>
      <w:r>
        <w:rPr>
          <w:rFonts w:ascii="Times Roman" w:hAnsi="Times Roman" w:cs="Times Roman"/>
          <w:i/>
          <w:iCs/>
        </w:rPr>
        <w:t>- Fughe: dove il soggetto cerca di operare un allontanamento dal mondo cercando di realizzare un suo ideale di unicità.</w:t>
      </w:r>
    </w:p>
    <w:p w:rsidR="00BF7B17" w:rsidRDefault="00BF7B17" w:rsidP="00BF7B17">
      <w:pPr>
        <w:widowControl w:val="0"/>
        <w:autoSpaceDE w:val="0"/>
        <w:autoSpaceDN w:val="0"/>
        <w:adjustRightInd w:val="0"/>
        <w:jc w:val="both"/>
        <w:rPr>
          <w:rFonts w:ascii="Times Roman" w:hAnsi="Times Roman" w:cs="Times Roman"/>
          <w:i/>
          <w:iCs/>
        </w:rPr>
      </w:pPr>
      <w:r>
        <w:rPr>
          <w:rFonts w:ascii="Times Roman" w:hAnsi="Times Roman" w:cs="Times Roman"/>
          <w:i/>
          <w:iCs/>
        </w:rPr>
        <w:t>- Suicidio: sia nella pratica estrema del rischio calcolato e del comportamento estremo di sfida, oppure come programma da realizzare con determinazione.</w:t>
      </w:r>
    </w:p>
    <w:p w:rsidR="00BF7B17" w:rsidRDefault="00BF7B17" w:rsidP="00BF7B17">
      <w:pPr>
        <w:widowControl w:val="0"/>
        <w:autoSpaceDE w:val="0"/>
        <w:autoSpaceDN w:val="0"/>
        <w:adjustRightInd w:val="0"/>
        <w:jc w:val="both"/>
        <w:rPr>
          <w:rFonts w:ascii="Times Roman" w:hAnsi="Times Roman" w:cs="Times Roman"/>
        </w:rPr>
      </w:pPr>
    </w:p>
    <w:p w:rsidR="00BF7B17" w:rsidRDefault="00BF7B17" w:rsidP="00BF7B17">
      <w:pPr>
        <w:widowControl w:val="0"/>
        <w:autoSpaceDE w:val="0"/>
        <w:autoSpaceDN w:val="0"/>
        <w:adjustRightInd w:val="0"/>
        <w:jc w:val="both"/>
        <w:rPr>
          <w:rFonts w:ascii="Times Roman" w:hAnsi="Times Roman" w:cs="Times Roman"/>
        </w:rPr>
      </w:pPr>
      <w:r>
        <w:rPr>
          <w:rFonts w:ascii="Times Roman" w:hAnsi="Times Roman" w:cs="Times Roman"/>
        </w:rPr>
        <w:t>Vediamo questi giovani soggetti attuare un trattamento del corpo con cui stabiliscono stili di vita sintomatici con cui s’identificano, oppure comportamenti volti ad escludersi dalla vita di relazione, dal mondo, sia mettendosi ai margini di esso, sia escludendosi nella forma radicale e tragica del suicidio.</w:t>
      </w:r>
    </w:p>
    <w:p w:rsidR="00BF7B17" w:rsidRDefault="00BF7B17" w:rsidP="00BF7B17">
      <w:pPr>
        <w:widowControl w:val="0"/>
        <w:autoSpaceDE w:val="0"/>
        <w:autoSpaceDN w:val="0"/>
        <w:adjustRightInd w:val="0"/>
        <w:jc w:val="both"/>
        <w:rPr>
          <w:rFonts w:ascii="Times Roman" w:hAnsi="Times Roman" w:cs="Times Roman"/>
        </w:rPr>
      </w:pPr>
    </w:p>
    <w:p w:rsidR="00BF7B17" w:rsidRDefault="00BF7B17" w:rsidP="00BF7B17">
      <w:pPr>
        <w:widowControl w:val="0"/>
        <w:autoSpaceDE w:val="0"/>
        <w:autoSpaceDN w:val="0"/>
        <w:adjustRightInd w:val="0"/>
        <w:jc w:val="both"/>
        <w:rPr>
          <w:rFonts w:ascii="Times Roman" w:hAnsi="Times Roman" w:cs="Times Roman"/>
        </w:rPr>
      </w:pPr>
      <w:r>
        <w:rPr>
          <w:rFonts w:ascii="Times Roman" w:hAnsi="Times Roman" w:cs="Times Roman"/>
        </w:rPr>
        <w:t xml:space="preserve">In queste manifestazioni vediamo come per il giovane soggetto il problema sia di saper trovare una posizione nel mondo, la possibilità di reperirsi come individuo e come soggetto desiderante. </w:t>
      </w:r>
      <w:r w:rsidR="001D4C05">
        <w:rPr>
          <w:rFonts w:ascii="Times Roman" w:hAnsi="Times Roman" w:cs="Times Roman"/>
        </w:rPr>
        <w:t>Il dramma esistenziale contiene questa necessità di</w:t>
      </w:r>
      <w:r>
        <w:rPr>
          <w:rFonts w:ascii="Times Roman" w:hAnsi="Times Roman" w:cs="Times Roman"/>
        </w:rPr>
        <w:t xml:space="preserve"> sentir</w:t>
      </w:r>
      <w:r w:rsidR="001D4C05">
        <w:rPr>
          <w:rFonts w:ascii="Times Roman" w:hAnsi="Times Roman" w:cs="Times Roman"/>
        </w:rPr>
        <w:t>si</w:t>
      </w:r>
      <w:r>
        <w:rPr>
          <w:rFonts w:ascii="Times Roman" w:hAnsi="Times Roman" w:cs="Times Roman"/>
        </w:rPr>
        <w:t xml:space="preserve"> un</w:t>
      </w:r>
      <w:r w:rsidRPr="001D4C05">
        <w:rPr>
          <w:rFonts w:ascii="Times Roman" w:hAnsi="Times Roman" w:cs="Times Roman"/>
          <w:i/>
        </w:rPr>
        <w:t xml:space="preserve"> </w:t>
      </w:r>
      <w:r w:rsidR="001D4C05">
        <w:rPr>
          <w:rFonts w:ascii="Times Roman" w:hAnsi="Times Roman" w:cs="Times Roman"/>
          <w:i/>
        </w:rPr>
        <w:t>“</w:t>
      </w:r>
      <w:r w:rsidRPr="001D4C05">
        <w:rPr>
          <w:rFonts w:ascii="Times Roman" w:hAnsi="Times Roman" w:cs="Times Roman"/>
          <w:i/>
        </w:rPr>
        <w:t>uno</w:t>
      </w:r>
      <w:r w:rsidR="001D4C05">
        <w:rPr>
          <w:rFonts w:ascii="Times Roman" w:hAnsi="Times Roman" w:cs="Times Roman"/>
          <w:i/>
        </w:rPr>
        <w:t>”</w:t>
      </w:r>
      <w:r w:rsidRPr="001D4C05">
        <w:rPr>
          <w:rFonts w:ascii="Times Roman" w:hAnsi="Times Roman" w:cs="Times Roman"/>
          <w:i/>
        </w:rPr>
        <w:t xml:space="preserve"> </w:t>
      </w:r>
      <w:r>
        <w:rPr>
          <w:rFonts w:ascii="Times Roman" w:hAnsi="Times Roman" w:cs="Times Roman"/>
        </w:rPr>
        <w:t xml:space="preserve">distinto dagli altri, accessibile alla relazione con gli altri e senza esserne schiacciati.  In questo sentirsi uno, </w:t>
      </w:r>
      <w:r w:rsidR="001D4C05">
        <w:rPr>
          <w:rFonts w:ascii="Times Roman" w:hAnsi="Times Roman" w:cs="Times Roman"/>
        </w:rPr>
        <w:t>“</w:t>
      </w:r>
      <w:r w:rsidRPr="001D4C05">
        <w:rPr>
          <w:rFonts w:ascii="Times Roman" w:hAnsi="Times Roman" w:cs="Times Roman"/>
          <w:i/>
        </w:rPr>
        <w:t>uno solo</w:t>
      </w:r>
      <w:r w:rsidR="001D4C05">
        <w:rPr>
          <w:rFonts w:ascii="Times Roman" w:hAnsi="Times Roman" w:cs="Times Roman"/>
          <w:i/>
        </w:rPr>
        <w:t>”</w:t>
      </w:r>
      <w:r>
        <w:rPr>
          <w:rFonts w:ascii="Times Roman" w:hAnsi="Times Roman" w:cs="Times Roman"/>
        </w:rPr>
        <w:t>, c’è per il soggetto la possibilità di percepire il proprio esistere, la propria esistenza, anche nella dimensione della sofferenza. Il dolore di esistere primitivo in cui il sog</w:t>
      </w:r>
      <w:r w:rsidR="001D4C05">
        <w:rPr>
          <w:rFonts w:ascii="Times Roman" w:hAnsi="Times Roman" w:cs="Times Roman"/>
        </w:rPr>
        <w:t xml:space="preserve">getto percepisce di essere uno </w:t>
      </w:r>
      <w:r>
        <w:rPr>
          <w:rFonts w:ascii="Times Roman" w:hAnsi="Times Roman" w:cs="Times Roman"/>
        </w:rPr>
        <w:t>in rapporto all’Altro, al mo</w:t>
      </w:r>
      <w:r w:rsidR="001D4C05">
        <w:rPr>
          <w:rFonts w:ascii="Times Roman" w:hAnsi="Times Roman" w:cs="Times Roman"/>
        </w:rPr>
        <w:t>ndo che lo circo</w:t>
      </w:r>
      <w:r>
        <w:rPr>
          <w:rFonts w:ascii="Times Roman" w:hAnsi="Times Roman" w:cs="Times Roman"/>
        </w:rPr>
        <w:t>nda e dal quale dipende.</w:t>
      </w:r>
    </w:p>
    <w:p w:rsidR="00BF7B17" w:rsidRDefault="00BF7B17" w:rsidP="00BF7B17">
      <w:pPr>
        <w:widowControl w:val="0"/>
        <w:autoSpaceDE w:val="0"/>
        <w:autoSpaceDN w:val="0"/>
        <w:adjustRightInd w:val="0"/>
        <w:jc w:val="both"/>
        <w:rPr>
          <w:rFonts w:ascii="Times Roman" w:hAnsi="Times Roman" w:cs="Times Roman"/>
        </w:rPr>
      </w:pPr>
    </w:p>
    <w:p w:rsidR="00BF7B17" w:rsidRDefault="00BF7B17" w:rsidP="00BF7B17">
      <w:pPr>
        <w:widowControl w:val="0"/>
        <w:autoSpaceDE w:val="0"/>
        <w:autoSpaceDN w:val="0"/>
        <w:adjustRightInd w:val="0"/>
        <w:jc w:val="both"/>
        <w:rPr>
          <w:rFonts w:ascii="Times Roman" w:hAnsi="Times Roman" w:cs="Times Roman"/>
        </w:rPr>
      </w:pPr>
      <w:r>
        <w:rPr>
          <w:rFonts w:ascii="Times Roman" w:hAnsi="Times Roman" w:cs="Times Roman"/>
        </w:rPr>
        <w:t>Qui vediamo</w:t>
      </w:r>
      <w:r w:rsidR="001D4C05">
        <w:rPr>
          <w:rFonts w:ascii="Times Roman" w:hAnsi="Times Roman" w:cs="Times Roman"/>
        </w:rPr>
        <w:t xml:space="preserve">, nel rischio di ritrovarsi una monade isolata dal mondo, il </w:t>
      </w:r>
      <w:r>
        <w:rPr>
          <w:rFonts w:ascii="Times Roman" w:hAnsi="Times Roman" w:cs="Times Roman"/>
        </w:rPr>
        <w:t>fondamentale il rapporto con la parola dell’altro</w:t>
      </w:r>
      <w:r w:rsidR="001D4C05">
        <w:rPr>
          <w:rFonts w:ascii="Times Roman" w:hAnsi="Times Roman" w:cs="Times Roman"/>
        </w:rPr>
        <w:t>, e l’importanza dei buoni incontri</w:t>
      </w:r>
      <w:r>
        <w:rPr>
          <w:rFonts w:ascii="Times Roman" w:hAnsi="Times Roman" w:cs="Times Roman"/>
        </w:rPr>
        <w:t xml:space="preserve"> </w:t>
      </w:r>
      <w:r w:rsidR="001D4C05">
        <w:rPr>
          <w:rFonts w:ascii="Times Roman" w:hAnsi="Times Roman" w:cs="Times Roman"/>
        </w:rPr>
        <w:t>nel corso della vita</w:t>
      </w:r>
      <w:r>
        <w:rPr>
          <w:rFonts w:ascii="Times Roman" w:hAnsi="Times Roman" w:cs="Times Roman"/>
        </w:rPr>
        <w:t>.</w:t>
      </w:r>
    </w:p>
    <w:p w:rsidR="001D4C05" w:rsidRDefault="001D4C05" w:rsidP="00BF7B17">
      <w:pPr>
        <w:widowControl w:val="0"/>
        <w:autoSpaceDE w:val="0"/>
        <w:autoSpaceDN w:val="0"/>
        <w:adjustRightInd w:val="0"/>
        <w:jc w:val="both"/>
        <w:rPr>
          <w:rFonts w:ascii="Times Roman" w:hAnsi="Times Roman" w:cs="Times Roman"/>
        </w:rPr>
      </w:pPr>
    </w:p>
    <w:p w:rsidR="00BF7B17" w:rsidRDefault="00BF7B17" w:rsidP="00BF7B17">
      <w:pPr>
        <w:widowControl w:val="0"/>
        <w:autoSpaceDE w:val="0"/>
        <w:autoSpaceDN w:val="0"/>
        <w:adjustRightInd w:val="0"/>
        <w:jc w:val="both"/>
        <w:rPr>
          <w:rFonts w:ascii="Times Roman" w:hAnsi="Times Roman" w:cs="Times Roman"/>
        </w:rPr>
      </w:pPr>
      <w:r>
        <w:rPr>
          <w:rFonts w:ascii="Times Roman" w:hAnsi="Times Roman" w:cs="Times Roman"/>
        </w:rPr>
        <w:t>Sempr</w:t>
      </w:r>
      <w:r w:rsidR="001D4C05">
        <w:rPr>
          <w:rFonts w:ascii="Times Roman" w:hAnsi="Times Roman" w:cs="Times Roman"/>
        </w:rPr>
        <w:t>e</w:t>
      </w:r>
      <w:r>
        <w:rPr>
          <w:rFonts w:ascii="Times Roman" w:hAnsi="Times Roman" w:cs="Times Roman"/>
        </w:rPr>
        <w:t xml:space="preserve"> il poeta</w:t>
      </w:r>
      <w:r w:rsidR="001D4C05">
        <w:rPr>
          <w:rFonts w:ascii="Times Roman" w:hAnsi="Times Roman" w:cs="Times Roman"/>
        </w:rPr>
        <w:t xml:space="preserve"> Luzi</w:t>
      </w:r>
      <w:r>
        <w:rPr>
          <w:rFonts w:ascii="Times Roman" w:hAnsi="Times Roman" w:cs="Times Roman"/>
        </w:rPr>
        <w:t xml:space="preserve"> nella sua testimonianza ci indica la sua via</w:t>
      </w:r>
      <w:r w:rsidR="001D4C05">
        <w:rPr>
          <w:rFonts w:ascii="Times Roman" w:hAnsi="Times Roman" w:cs="Times Roman"/>
        </w:rPr>
        <w:t>:</w:t>
      </w:r>
      <w:r>
        <w:rPr>
          <w:rFonts w:ascii="Times Roman" w:hAnsi="Times Roman" w:cs="Times Roman"/>
        </w:rPr>
        <w:t xml:space="preserve"> </w:t>
      </w:r>
      <w:r>
        <w:rPr>
          <w:rFonts w:ascii="Times Roman" w:hAnsi="Times Roman" w:cs="Times Roman"/>
          <w:i/>
          <w:iCs/>
        </w:rPr>
        <w:t>“</w:t>
      </w:r>
      <w:r w:rsidR="001D4C05">
        <w:rPr>
          <w:rFonts w:ascii="Times Roman" w:hAnsi="Times Roman" w:cs="Times Roman"/>
          <w:i/>
          <w:iCs/>
        </w:rPr>
        <w:t>Capii</w:t>
      </w:r>
      <w:r>
        <w:rPr>
          <w:rFonts w:ascii="Times Roman" w:hAnsi="Times Roman" w:cs="Times Roman"/>
          <w:i/>
          <w:iCs/>
        </w:rPr>
        <w:t xml:space="preserve"> che non mi sarei realizzato se non attraverso la parola”</w:t>
      </w:r>
      <w:r w:rsidR="001D4C05">
        <w:rPr>
          <w:rFonts w:ascii="Times Roman" w:hAnsi="Times Roman" w:cs="Times Roman"/>
        </w:rPr>
        <w:t xml:space="preserve">. Egli </w:t>
      </w:r>
      <w:r>
        <w:rPr>
          <w:rFonts w:ascii="Times Roman" w:hAnsi="Times Roman" w:cs="Times Roman"/>
        </w:rPr>
        <w:t>ci indica</w:t>
      </w:r>
      <w:r w:rsidR="001D4C05">
        <w:rPr>
          <w:rFonts w:ascii="Times Roman" w:hAnsi="Times Roman" w:cs="Times Roman"/>
        </w:rPr>
        <w:t>, a suo modo,</w:t>
      </w:r>
      <w:r>
        <w:rPr>
          <w:rFonts w:ascii="Times Roman" w:hAnsi="Times Roman" w:cs="Times Roman"/>
        </w:rPr>
        <w:t xml:space="preserve"> questo rapporto del soggetto con il significante, con il discorso, con la lingua che ognuno di noi incontra nel venire al mondo. E’ attraverso il rapporto con la parola che il soggetto può cogliere il proprio esistere fin dai suoi primi balbettii con cui rivolge la sua domanda all’altro.</w:t>
      </w:r>
    </w:p>
    <w:p w:rsidR="00BF7B17" w:rsidRDefault="00BF7B17" w:rsidP="00BF7B17">
      <w:pPr>
        <w:widowControl w:val="0"/>
        <w:autoSpaceDE w:val="0"/>
        <w:autoSpaceDN w:val="0"/>
        <w:adjustRightInd w:val="0"/>
        <w:jc w:val="both"/>
        <w:rPr>
          <w:rFonts w:ascii="Times Roman" w:hAnsi="Times Roman" w:cs="Times Roman"/>
        </w:rPr>
      </w:pPr>
      <w:r>
        <w:rPr>
          <w:rFonts w:ascii="Times Roman" w:hAnsi="Times Roman" w:cs="Times Roman"/>
        </w:rPr>
        <w:t>Questo primo incontro con la lingua da cui il soggetto è abitato è la famiglia, è qui che trova la sua lingua e la sua cultura. In genere chiamiamo famiglia, nei suoi pregi e difetti</w:t>
      </w:r>
      <w:r w:rsidR="001D4C05">
        <w:rPr>
          <w:rFonts w:ascii="Times Roman" w:hAnsi="Times Roman" w:cs="Times Roman"/>
        </w:rPr>
        <w:t>,</w:t>
      </w:r>
      <w:r>
        <w:rPr>
          <w:rFonts w:ascii="Times Roman" w:hAnsi="Times Roman" w:cs="Times Roman"/>
        </w:rPr>
        <w:t xml:space="preserve"> l’ambiente in cui il sogge</w:t>
      </w:r>
      <w:r w:rsidR="001D4C05">
        <w:rPr>
          <w:rFonts w:ascii="Times Roman" w:hAnsi="Times Roman" w:cs="Times Roman"/>
        </w:rPr>
        <w:t>tto esercita il suo processo d’</w:t>
      </w:r>
      <w:r>
        <w:rPr>
          <w:rFonts w:ascii="Times Roman" w:hAnsi="Times Roman" w:cs="Times Roman"/>
        </w:rPr>
        <w:t>individuazione</w:t>
      </w:r>
      <w:r w:rsidR="001D4C05">
        <w:rPr>
          <w:rFonts w:ascii="Times Roman" w:hAnsi="Times Roman" w:cs="Times Roman"/>
        </w:rPr>
        <w:t xml:space="preserve"> e crescita. A</w:t>
      </w:r>
      <w:r>
        <w:rPr>
          <w:rFonts w:ascii="Times Roman" w:hAnsi="Times Roman" w:cs="Times Roman"/>
        </w:rPr>
        <w:t xml:space="preserve">nche quando </w:t>
      </w:r>
      <w:r w:rsidR="001D4C05">
        <w:rPr>
          <w:rFonts w:ascii="Times Roman" w:hAnsi="Times Roman" w:cs="Times Roman"/>
        </w:rPr>
        <w:t>la crescita avviene altrove, per esempio</w:t>
      </w:r>
      <w:r>
        <w:rPr>
          <w:rFonts w:ascii="Times Roman" w:hAnsi="Times Roman" w:cs="Times Roman"/>
        </w:rPr>
        <w:t xml:space="preserve"> in </w:t>
      </w:r>
      <w:r w:rsidR="002249B9">
        <w:rPr>
          <w:rFonts w:ascii="Times Roman" w:hAnsi="Times Roman" w:cs="Times Roman"/>
        </w:rPr>
        <w:t>situazioni</w:t>
      </w:r>
      <w:r w:rsidR="001D4C05">
        <w:rPr>
          <w:rFonts w:ascii="Times Roman" w:hAnsi="Times Roman" w:cs="Times Roman"/>
        </w:rPr>
        <w:t xml:space="preserve"> istituzionali, il giovane dovrà comunque</w:t>
      </w:r>
      <w:r>
        <w:rPr>
          <w:rFonts w:ascii="Times Roman" w:hAnsi="Times Roman" w:cs="Times Roman"/>
        </w:rPr>
        <w:t xml:space="preserve"> trovare quei riferimenti</w:t>
      </w:r>
      <w:r w:rsidR="001D4C05">
        <w:rPr>
          <w:rFonts w:ascii="Times Roman" w:hAnsi="Times Roman" w:cs="Times Roman"/>
        </w:rPr>
        <w:t>,</w:t>
      </w:r>
      <w:r>
        <w:rPr>
          <w:rFonts w:ascii="Times Roman" w:hAnsi="Times Roman" w:cs="Times Roman"/>
        </w:rPr>
        <w:t xml:space="preserve"> che per lui </w:t>
      </w:r>
      <w:r w:rsidR="001D4C05">
        <w:rPr>
          <w:rFonts w:ascii="Times Roman" w:hAnsi="Times Roman" w:cs="Times Roman"/>
        </w:rPr>
        <w:t>possano rappresentare</w:t>
      </w:r>
      <w:r>
        <w:rPr>
          <w:rFonts w:ascii="Times Roman" w:hAnsi="Times Roman" w:cs="Times Roman"/>
        </w:rPr>
        <w:t xml:space="preserve"> i primi paletti nella costruzione del proprio mondo, a cominciare dal rapporto con il proprio corpo.</w:t>
      </w:r>
    </w:p>
    <w:p w:rsidR="001D4C05" w:rsidRDefault="001D4C05" w:rsidP="00BF7B17">
      <w:pPr>
        <w:widowControl w:val="0"/>
        <w:autoSpaceDE w:val="0"/>
        <w:autoSpaceDN w:val="0"/>
        <w:adjustRightInd w:val="0"/>
        <w:jc w:val="both"/>
        <w:rPr>
          <w:rFonts w:ascii="Times Roman" w:hAnsi="Times Roman" w:cs="Times Roman"/>
        </w:rPr>
      </w:pPr>
    </w:p>
    <w:p w:rsidR="00BF7B17" w:rsidRDefault="00BF7B17" w:rsidP="00BF7B17">
      <w:pPr>
        <w:widowControl w:val="0"/>
        <w:autoSpaceDE w:val="0"/>
        <w:autoSpaceDN w:val="0"/>
        <w:adjustRightInd w:val="0"/>
        <w:jc w:val="both"/>
        <w:rPr>
          <w:rFonts w:ascii="Times Roman" w:hAnsi="Times Roman" w:cs="Times Roman"/>
        </w:rPr>
      </w:pPr>
      <w:r>
        <w:rPr>
          <w:rFonts w:ascii="Times Roman" w:hAnsi="Times Roman" w:cs="Times Roman"/>
        </w:rPr>
        <w:t xml:space="preserve">Questo </w:t>
      </w:r>
      <w:r w:rsidR="001D4C05">
        <w:rPr>
          <w:rFonts w:ascii="Times Roman" w:hAnsi="Times Roman" w:cs="Times Roman"/>
        </w:rPr>
        <w:t xml:space="preserve">rapporto con il corpo, </w:t>
      </w:r>
      <w:r w:rsidR="00EB5506">
        <w:rPr>
          <w:rFonts w:ascii="Times Roman" w:hAnsi="Times Roman" w:cs="Times Roman"/>
        </w:rPr>
        <w:t>si</w:t>
      </w:r>
      <w:r>
        <w:rPr>
          <w:rFonts w:ascii="Times Roman" w:hAnsi="Times Roman" w:cs="Times Roman"/>
        </w:rPr>
        <w:t xml:space="preserve"> scopre la prima volta allo specchio, quando il bambino incontra la p</w:t>
      </w:r>
      <w:r w:rsidR="001D4C05">
        <w:rPr>
          <w:rFonts w:ascii="Times Roman" w:hAnsi="Times Roman" w:cs="Times Roman"/>
        </w:rPr>
        <w:t>ropria immagine riflessa, come N</w:t>
      </w:r>
      <w:r>
        <w:rPr>
          <w:rFonts w:ascii="Times Roman" w:hAnsi="Times Roman" w:cs="Times Roman"/>
        </w:rPr>
        <w:t>arciso che incontra la propria immagine, il bambino scopre il proprio giubilo nel possedere e determinare quell’immagine, questa sua prima percezio</w:t>
      </w:r>
      <w:r w:rsidR="001D4C05">
        <w:rPr>
          <w:rFonts w:ascii="Times Roman" w:hAnsi="Times Roman" w:cs="Times Roman"/>
        </w:rPr>
        <w:t>ne di se stesso avviene, ed è fo</w:t>
      </w:r>
      <w:r>
        <w:rPr>
          <w:rFonts w:ascii="Times Roman" w:hAnsi="Times Roman" w:cs="Times Roman"/>
        </w:rPr>
        <w:t>ndamentale che avvenga</w:t>
      </w:r>
      <w:r w:rsidR="001D4C05">
        <w:rPr>
          <w:rFonts w:ascii="Times Roman" w:hAnsi="Times Roman" w:cs="Times Roman"/>
        </w:rPr>
        <w:t>,</w:t>
      </w:r>
      <w:r>
        <w:rPr>
          <w:rFonts w:ascii="Times Roman" w:hAnsi="Times Roman" w:cs="Times Roman"/>
        </w:rPr>
        <w:t xml:space="preserve"> co</w:t>
      </w:r>
      <w:r w:rsidR="001D4C05">
        <w:rPr>
          <w:rFonts w:ascii="Times Roman" w:hAnsi="Times Roman" w:cs="Times Roman"/>
        </w:rPr>
        <w:t>n coloro che gli sono accanto. È i</w:t>
      </w:r>
      <w:r>
        <w:rPr>
          <w:rFonts w:ascii="Times Roman" w:hAnsi="Times Roman" w:cs="Times Roman"/>
        </w:rPr>
        <w:t>n questo momento inaugurale</w:t>
      </w:r>
      <w:r w:rsidR="001D4C05">
        <w:rPr>
          <w:rFonts w:ascii="Times Roman" w:hAnsi="Times Roman" w:cs="Times Roman"/>
        </w:rPr>
        <w:t>, che</w:t>
      </w:r>
      <w:r>
        <w:rPr>
          <w:rFonts w:ascii="Times Roman" w:hAnsi="Times Roman" w:cs="Times Roman"/>
        </w:rPr>
        <w:t xml:space="preserve"> il bambino vede se stesso</w:t>
      </w:r>
      <w:r w:rsidR="001D4C05">
        <w:rPr>
          <w:rFonts w:ascii="Times Roman" w:hAnsi="Times Roman" w:cs="Times Roman"/>
        </w:rPr>
        <w:t xml:space="preserve"> e</w:t>
      </w:r>
      <w:r>
        <w:rPr>
          <w:rFonts w:ascii="Times Roman" w:hAnsi="Times Roman" w:cs="Times Roman"/>
        </w:rPr>
        <w:t xml:space="preserve"> si può individuare come immagine desidera</w:t>
      </w:r>
      <w:r w:rsidR="001D4C05">
        <w:rPr>
          <w:rFonts w:ascii="Times Roman" w:hAnsi="Times Roman" w:cs="Times Roman"/>
        </w:rPr>
        <w:t xml:space="preserve">bile </w:t>
      </w:r>
      <w:r>
        <w:rPr>
          <w:rFonts w:ascii="Times Roman" w:hAnsi="Times Roman" w:cs="Times Roman"/>
        </w:rPr>
        <w:t>da se stesso e dall’altro che gli è vicino. È un primo momento dove ci si scopre collocati rispetto all’altro che costituisce il nostro mondo, se gli occhi che ci guardano e le voci che</w:t>
      </w:r>
      <w:r w:rsidR="001D4C05">
        <w:rPr>
          <w:rFonts w:ascii="Times Roman" w:hAnsi="Times Roman" w:cs="Times Roman"/>
        </w:rPr>
        <w:t xml:space="preserve"> ci chiamano per nome ci ricono</w:t>
      </w:r>
      <w:r>
        <w:rPr>
          <w:rFonts w:ascii="Times Roman" w:hAnsi="Times Roman" w:cs="Times Roman"/>
        </w:rPr>
        <w:t>scono nel loro desiderio</w:t>
      </w:r>
      <w:r w:rsidR="00B843B0">
        <w:rPr>
          <w:rFonts w:ascii="Times Roman" w:hAnsi="Times Roman" w:cs="Times Roman"/>
        </w:rPr>
        <w:t>,</w:t>
      </w:r>
      <w:r>
        <w:rPr>
          <w:rFonts w:ascii="Times Roman" w:hAnsi="Times Roman" w:cs="Times Roman"/>
        </w:rPr>
        <w:t xml:space="preserve"> oppure se ci rifiutano e ci lasciano cadere. Lo sguardo e la voce sono due significanti da cui ci perverrà il messaggio che ci riconosce. Il seno, la bocca gli escrementi saranno i significanti che faranno parte dello scambio c</w:t>
      </w:r>
      <w:r w:rsidR="00B843B0">
        <w:rPr>
          <w:rFonts w:ascii="Times Roman" w:hAnsi="Times Roman" w:cs="Times Roman"/>
        </w:rPr>
        <w:t>on l’altro saranno ciò che verrà</w:t>
      </w:r>
      <w:r>
        <w:rPr>
          <w:rFonts w:ascii="Times Roman" w:hAnsi="Times Roman" w:cs="Times Roman"/>
        </w:rPr>
        <w:t xml:space="preserve"> a simbolizzare tutte le dinamiche, tutta la dialettica che intercorr</w:t>
      </w:r>
      <w:r w:rsidR="00B843B0">
        <w:rPr>
          <w:rFonts w:ascii="Times Roman" w:hAnsi="Times Roman" w:cs="Times Roman"/>
        </w:rPr>
        <w:t xml:space="preserve">e tra il piccolo e coloro </w:t>
      </w:r>
      <w:r>
        <w:rPr>
          <w:rFonts w:ascii="Times Roman" w:hAnsi="Times Roman" w:cs="Times Roman"/>
        </w:rPr>
        <w:t>che lo circondano. Il dono ricevuto e dato, il latte ricevuto, la cacca donata all’altro saranno simbolizzati come moneta di scambio con l’altro, espressione del suo amore o del suo odio, dell’accoglienza o del rifiuto.</w:t>
      </w:r>
    </w:p>
    <w:p w:rsidR="00BF7B17" w:rsidRDefault="00BF7B17" w:rsidP="00BF7B17">
      <w:pPr>
        <w:widowControl w:val="0"/>
        <w:autoSpaceDE w:val="0"/>
        <w:autoSpaceDN w:val="0"/>
        <w:adjustRightInd w:val="0"/>
        <w:jc w:val="both"/>
        <w:rPr>
          <w:rFonts w:ascii="Times Roman" w:hAnsi="Times Roman" w:cs="Times Roman"/>
        </w:rPr>
      </w:pPr>
      <w:r>
        <w:rPr>
          <w:rFonts w:ascii="Times Roman" w:hAnsi="Times Roman" w:cs="Times Roman"/>
        </w:rPr>
        <w:t xml:space="preserve">L’infanzia così potrà costituire un tesoro </w:t>
      </w:r>
      <w:r w:rsidR="00EB5506">
        <w:rPr>
          <w:rFonts w:ascii="Times Roman" w:hAnsi="Times Roman" w:cs="Times Roman"/>
        </w:rPr>
        <w:t>delle prime esperienze gioiose cui</w:t>
      </w:r>
      <w:r>
        <w:rPr>
          <w:rFonts w:ascii="Times Roman" w:hAnsi="Times Roman" w:cs="Times Roman"/>
        </w:rPr>
        <w:t xml:space="preserve"> attingere </w:t>
      </w:r>
      <w:r w:rsidR="00EB5506">
        <w:rPr>
          <w:rFonts w:ascii="Times Roman" w:hAnsi="Times Roman" w:cs="Times Roman"/>
        </w:rPr>
        <w:t>in seguito</w:t>
      </w:r>
      <w:r>
        <w:rPr>
          <w:rFonts w:ascii="Times Roman" w:hAnsi="Times Roman" w:cs="Times Roman"/>
        </w:rPr>
        <w:t>, il mito da ritrovare nella vita</w:t>
      </w:r>
      <w:r w:rsidR="00B843B0">
        <w:rPr>
          <w:rFonts w:ascii="Times Roman" w:hAnsi="Times Roman" w:cs="Times Roman"/>
        </w:rPr>
        <w:t>,</w:t>
      </w:r>
      <w:r>
        <w:rPr>
          <w:rFonts w:ascii="Times Roman" w:hAnsi="Times Roman" w:cs="Times Roman"/>
        </w:rPr>
        <w:t xml:space="preserve"> che</w:t>
      </w:r>
      <w:r w:rsidR="002249B9">
        <w:rPr>
          <w:rFonts w:ascii="Times Roman" w:hAnsi="Times Roman" w:cs="Times Roman"/>
        </w:rPr>
        <w:t xml:space="preserve"> seguirà e che ne porterà con sé l</w:t>
      </w:r>
      <w:r>
        <w:rPr>
          <w:rFonts w:ascii="Times Roman" w:hAnsi="Times Roman" w:cs="Times Roman"/>
        </w:rPr>
        <w:t xml:space="preserve">e tracce. Ma potrà anche essere il marchio di un dolore e di un rifiuto in cui il rapporto con l’altro rimarrà congelato e chiuso in una logica di ostilità, rancore, timore e rifiuto. </w:t>
      </w:r>
      <w:r w:rsidR="002249B9">
        <w:rPr>
          <w:rFonts w:ascii="Times Roman" w:hAnsi="Times Roman" w:cs="Times Roman"/>
        </w:rPr>
        <w:t>Perché avvenga questo a volte può b</w:t>
      </w:r>
      <w:r>
        <w:rPr>
          <w:rFonts w:ascii="Times Roman" w:hAnsi="Times Roman" w:cs="Times Roman"/>
        </w:rPr>
        <w:t>asta</w:t>
      </w:r>
      <w:r w:rsidR="002249B9">
        <w:rPr>
          <w:rFonts w:ascii="Times Roman" w:hAnsi="Times Roman" w:cs="Times Roman"/>
        </w:rPr>
        <w:t>re</w:t>
      </w:r>
      <w:r w:rsidR="00B843B0">
        <w:rPr>
          <w:rFonts w:ascii="Times Roman" w:hAnsi="Times Roman" w:cs="Times Roman"/>
        </w:rPr>
        <w:t>,</w:t>
      </w:r>
      <w:r>
        <w:rPr>
          <w:rFonts w:ascii="Times Roman" w:hAnsi="Times Roman" w:cs="Times Roman"/>
        </w:rPr>
        <w:t xml:space="preserve"> per</w:t>
      </w:r>
      <w:r w:rsidR="002249B9">
        <w:rPr>
          <w:rFonts w:ascii="Times Roman" w:hAnsi="Times Roman" w:cs="Times Roman"/>
        </w:rPr>
        <w:t xml:space="preserve"> esempio</w:t>
      </w:r>
      <w:r w:rsidR="00B843B0">
        <w:rPr>
          <w:rFonts w:ascii="Times Roman" w:hAnsi="Times Roman" w:cs="Times Roman"/>
        </w:rPr>
        <w:t>,</w:t>
      </w:r>
      <w:r>
        <w:rPr>
          <w:rFonts w:ascii="Times Roman" w:hAnsi="Times Roman" w:cs="Times Roman"/>
        </w:rPr>
        <w:t xml:space="preserve"> un genitore francamente depresso e c</w:t>
      </w:r>
      <w:r w:rsidR="00B843B0">
        <w:rPr>
          <w:rFonts w:ascii="Times Roman" w:hAnsi="Times Roman" w:cs="Times Roman"/>
        </w:rPr>
        <w:t xml:space="preserve">hiuso in se stesso, oppure </w:t>
      </w:r>
      <w:r w:rsidR="002249B9">
        <w:rPr>
          <w:rFonts w:ascii="Times Roman" w:hAnsi="Times Roman" w:cs="Times Roman"/>
        </w:rPr>
        <w:t>una famiglia distratta o negligente, assorbita</w:t>
      </w:r>
      <w:r>
        <w:rPr>
          <w:rFonts w:ascii="Times Roman" w:hAnsi="Times Roman" w:cs="Times Roman"/>
        </w:rPr>
        <w:t xml:space="preserve"> dalla propria ambizione di perfezione,</w:t>
      </w:r>
      <w:r w:rsidR="002249B9">
        <w:rPr>
          <w:rFonts w:ascii="Times Roman" w:hAnsi="Times Roman" w:cs="Times Roman"/>
        </w:rPr>
        <w:t xml:space="preserve"> oppure trascurata nelle relazioni, questi primi incontri possono</w:t>
      </w:r>
      <w:r>
        <w:rPr>
          <w:rFonts w:ascii="Times Roman" w:hAnsi="Times Roman" w:cs="Times Roman"/>
        </w:rPr>
        <w:t xml:space="preserve"> trasformare i primi sorrisi </w:t>
      </w:r>
      <w:r w:rsidR="002249B9">
        <w:rPr>
          <w:rFonts w:ascii="Times Roman" w:hAnsi="Times Roman" w:cs="Times Roman"/>
        </w:rPr>
        <w:t xml:space="preserve">di un bambino </w:t>
      </w:r>
      <w:r>
        <w:rPr>
          <w:rFonts w:ascii="Times Roman" w:hAnsi="Times Roman" w:cs="Times Roman"/>
        </w:rPr>
        <w:t>in un lamento mortifero</w:t>
      </w:r>
      <w:r w:rsidR="00EB5506">
        <w:rPr>
          <w:rFonts w:ascii="Times Roman" w:hAnsi="Times Roman" w:cs="Times Roman"/>
        </w:rPr>
        <w:t xml:space="preserve"> e</w:t>
      </w:r>
      <w:r w:rsidR="002249B9">
        <w:rPr>
          <w:rFonts w:ascii="Times Roman" w:hAnsi="Times Roman" w:cs="Times Roman"/>
        </w:rPr>
        <w:t xml:space="preserve"> in una chiusura che si esprimerà nell’adolescenza</w:t>
      </w:r>
      <w:r>
        <w:rPr>
          <w:rFonts w:ascii="Times Roman" w:hAnsi="Times Roman" w:cs="Times Roman"/>
        </w:rPr>
        <w:t>.</w:t>
      </w:r>
    </w:p>
    <w:p w:rsidR="00BF7B17" w:rsidRDefault="00BF7B17" w:rsidP="00BF7B17">
      <w:pPr>
        <w:widowControl w:val="0"/>
        <w:autoSpaceDE w:val="0"/>
        <w:autoSpaceDN w:val="0"/>
        <w:adjustRightInd w:val="0"/>
        <w:jc w:val="both"/>
        <w:rPr>
          <w:rFonts w:ascii="Times Roman" w:hAnsi="Times Roman" w:cs="Times Roman"/>
        </w:rPr>
      </w:pPr>
    </w:p>
    <w:p w:rsidR="00BF7B17" w:rsidRDefault="00BF7B17" w:rsidP="00BF7B17">
      <w:pPr>
        <w:widowControl w:val="0"/>
        <w:autoSpaceDE w:val="0"/>
        <w:autoSpaceDN w:val="0"/>
        <w:adjustRightInd w:val="0"/>
        <w:jc w:val="both"/>
        <w:rPr>
          <w:rFonts w:ascii="Times Roman" w:hAnsi="Times Roman" w:cs="Times Roman"/>
        </w:rPr>
      </w:pPr>
      <w:r>
        <w:rPr>
          <w:rFonts w:ascii="Times Roman" w:hAnsi="Times Roman" w:cs="Times Roman"/>
        </w:rPr>
        <w:t xml:space="preserve">L’adolescenza </w:t>
      </w:r>
      <w:r w:rsidR="00B843B0">
        <w:rPr>
          <w:rFonts w:ascii="Times Roman" w:hAnsi="Times Roman" w:cs="Times Roman"/>
        </w:rPr>
        <w:t xml:space="preserve">allora </w:t>
      </w:r>
      <w:r>
        <w:rPr>
          <w:rFonts w:ascii="Times Roman" w:hAnsi="Times Roman" w:cs="Times Roman"/>
        </w:rPr>
        <w:t>porterà le tracce di tutto qu</w:t>
      </w:r>
      <w:r w:rsidR="002249B9">
        <w:rPr>
          <w:rFonts w:ascii="Times Roman" w:hAnsi="Times Roman" w:cs="Times Roman"/>
        </w:rPr>
        <w:t>anto il piccolo uomo ha attraversato con i suoi mezzi, soprattutto</w:t>
      </w:r>
      <w:r>
        <w:rPr>
          <w:rFonts w:ascii="Times Roman" w:hAnsi="Times Roman" w:cs="Times Roman"/>
        </w:rPr>
        <w:t xml:space="preserve"> quando il reclamo pulsionale</w:t>
      </w:r>
      <w:r w:rsidR="002249B9">
        <w:rPr>
          <w:rFonts w:ascii="Times Roman" w:hAnsi="Times Roman" w:cs="Times Roman"/>
        </w:rPr>
        <w:t>,</w:t>
      </w:r>
      <w:r>
        <w:rPr>
          <w:rFonts w:ascii="Times Roman" w:hAnsi="Times Roman" w:cs="Times Roman"/>
        </w:rPr>
        <w:t xml:space="preserve"> che viene dal corpo</w:t>
      </w:r>
      <w:r w:rsidR="002249B9">
        <w:rPr>
          <w:rFonts w:ascii="Times Roman" w:hAnsi="Times Roman" w:cs="Times Roman"/>
        </w:rPr>
        <w:t>,</w:t>
      </w:r>
      <w:r>
        <w:rPr>
          <w:rFonts w:ascii="Times Roman" w:hAnsi="Times Roman" w:cs="Times Roman"/>
        </w:rPr>
        <w:t xml:space="preserve"> porterà il soggetto a </w:t>
      </w:r>
      <w:r w:rsidR="00B843B0">
        <w:rPr>
          <w:rFonts w:ascii="Times Roman" w:hAnsi="Times Roman" w:cs="Times Roman"/>
        </w:rPr>
        <w:t>condurre</w:t>
      </w:r>
      <w:r>
        <w:rPr>
          <w:rFonts w:ascii="Times Roman" w:hAnsi="Times Roman" w:cs="Times Roman"/>
        </w:rPr>
        <w:t xml:space="preserve"> la propria domanda di vita</w:t>
      </w:r>
      <w:r w:rsidR="00B843B0">
        <w:rPr>
          <w:rFonts w:ascii="Times Roman" w:hAnsi="Times Roman" w:cs="Times Roman"/>
        </w:rPr>
        <w:t>,</w:t>
      </w:r>
      <w:r>
        <w:rPr>
          <w:rFonts w:ascii="Times Roman" w:hAnsi="Times Roman" w:cs="Times Roman"/>
        </w:rPr>
        <w:t xml:space="preserve"> </w:t>
      </w:r>
      <w:r w:rsidR="002249B9">
        <w:rPr>
          <w:rFonts w:ascii="Times Roman" w:hAnsi="Times Roman" w:cs="Times Roman"/>
        </w:rPr>
        <w:t xml:space="preserve">le proprie richieste, </w:t>
      </w:r>
      <w:r>
        <w:rPr>
          <w:rFonts w:ascii="Times Roman" w:hAnsi="Times Roman" w:cs="Times Roman"/>
        </w:rPr>
        <w:t xml:space="preserve">al </w:t>
      </w:r>
      <w:r w:rsidR="002249B9">
        <w:rPr>
          <w:rFonts w:ascii="Times Roman" w:hAnsi="Times Roman" w:cs="Times Roman"/>
        </w:rPr>
        <w:t>di fuori degli iniziali confini. Q</w:t>
      </w:r>
      <w:r>
        <w:rPr>
          <w:rFonts w:ascii="Times Roman" w:hAnsi="Times Roman" w:cs="Times Roman"/>
        </w:rPr>
        <w:t>uando le esigenze del discorso social</w:t>
      </w:r>
      <w:r w:rsidR="002249B9">
        <w:rPr>
          <w:rFonts w:ascii="Times Roman" w:hAnsi="Times Roman" w:cs="Times Roman"/>
        </w:rPr>
        <w:t>e e dello sviluppo fisico chiameran</w:t>
      </w:r>
      <w:r>
        <w:rPr>
          <w:rFonts w:ascii="Times Roman" w:hAnsi="Times Roman" w:cs="Times Roman"/>
        </w:rPr>
        <w:t>no il soggetto a diventare adulto</w:t>
      </w:r>
      <w:r w:rsidR="00B843B0">
        <w:rPr>
          <w:rFonts w:ascii="Times Roman" w:hAnsi="Times Roman" w:cs="Times Roman"/>
        </w:rPr>
        <w:t>, l’adolescente sperime</w:t>
      </w:r>
      <w:r w:rsidR="002249B9">
        <w:rPr>
          <w:rFonts w:ascii="Times Roman" w:hAnsi="Times Roman" w:cs="Times Roman"/>
        </w:rPr>
        <w:t xml:space="preserve">nterà quanto impervia è la strada </w:t>
      </w:r>
      <w:r w:rsidR="00B843B0">
        <w:rPr>
          <w:rFonts w:ascii="Times Roman" w:hAnsi="Times Roman" w:cs="Times Roman"/>
        </w:rPr>
        <w:t>e dovrà avvalersi di quel tesoro che è riuscito ad acquisire nei primi importanti anni di vita, nelle esperienze e negli incontri che</w:t>
      </w:r>
      <w:r w:rsidR="002249B9">
        <w:rPr>
          <w:rFonts w:ascii="Times Roman" w:hAnsi="Times Roman" w:cs="Times Roman"/>
        </w:rPr>
        <w:t xml:space="preserve"> lo</w:t>
      </w:r>
      <w:r w:rsidR="00B843B0">
        <w:rPr>
          <w:rFonts w:ascii="Times Roman" w:hAnsi="Times Roman" w:cs="Times Roman"/>
        </w:rPr>
        <w:t xml:space="preserve"> avranno</w:t>
      </w:r>
      <w:r w:rsidR="002249B9">
        <w:rPr>
          <w:rFonts w:ascii="Times Roman" w:hAnsi="Times Roman" w:cs="Times Roman"/>
        </w:rPr>
        <w:t xml:space="preserve"> nel bene e nel male, positivamente o negativamente, comunque</w:t>
      </w:r>
      <w:r w:rsidR="00B843B0">
        <w:rPr>
          <w:rFonts w:ascii="Times Roman" w:hAnsi="Times Roman" w:cs="Times Roman"/>
        </w:rPr>
        <w:t xml:space="preserve"> segnato.</w:t>
      </w:r>
    </w:p>
    <w:p w:rsidR="00BF7B17" w:rsidRDefault="00BF7B17" w:rsidP="00BF7B17">
      <w:pPr>
        <w:widowControl w:val="0"/>
        <w:autoSpaceDE w:val="0"/>
        <w:autoSpaceDN w:val="0"/>
        <w:adjustRightInd w:val="0"/>
        <w:jc w:val="both"/>
        <w:rPr>
          <w:rFonts w:ascii="Times Roman" w:hAnsi="Times Roman" w:cs="Times Roman"/>
        </w:rPr>
      </w:pPr>
    </w:p>
    <w:p w:rsidR="00BF7B17" w:rsidRDefault="00BF7B17" w:rsidP="00BF7B17">
      <w:pPr>
        <w:widowControl w:val="0"/>
        <w:autoSpaceDE w:val="0"/>
        <w:autoSpaceDN w:val="0"/>
        <w:adjustRightInd w:val="0"/>
        <w:jc w:val="both"/>
        <w:rPr>
          <w:rFonts w:ascii="Times Roman" w:hAnsi="Times Roman" w:cs="Times Roman"/>
        </w:rPr>
      </w:pPr>
    </w:p>
    <w:p w:rsidR="00BF7B17" w:rsidRDefault="00BF7B17" w:rsidP="00BF7B17">
      <w:pPr>
        <w:widowControl w:val="0"/>
        <w:autoSpaceDE w:val="0"/>
        <w:autoSpaceDN w:val="0"/>
        <w:adjustRightInd w:val="0"/>
        <w:jc w:val="both"/>
        <w:rPr>
          <w:rFonts w:ascii="Times Roman" w:hAnsi="Times Roman" w:cs="Times Roman"/>
        </w:rPr>
      </w:pPr>
    </w:p>
    <w:p w:rsidR="00E537DB" w:rsidRDefault="00E537DB"/>
    <w:sectPr w:rsidR="00E537DB" w:rsidSect="00BF7B17">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Times Roman">
    <w:altName w:val="Times New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B17"/>
    <w:rsid w:val="001D4C05"/>
    <w:rsid w:val="002249B9"/>
    <w:rsid w:val="00A8543F"/>
    <w:rsid w:val="00B843B0"/>
    <w:rsid w:val="00BF7B17"/>
    <w:rsid w:val="00E537DB"/>
    <w:rsid w:val="00EB5506"/>
    <w:rsid w:val="00F46F9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1361</Words>
  <Characters>7760</Characters>
  <Application>Microsoft Office Word</Application>
  <DocSecurity>0</DocSecurity>
  <Lines>64</Lines>
  <Paragraphs>18</Paragraphs>
  <ScaleCrop>false</ScaleCrop>
  <Company/>
  <LinksUpToDate>false</LinksUpToDate>
  <CharactersWithSpaces>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leonardo leonardi</dc:creator>
  <cp:lastModifiedBy>Windows User</cp:lastModifiedBy>
  <cp:revision>2</cp:revision>
  <dcterms:created xsi:type="dcterms:W3CDTF">2019-11-12T17:42:00Z</dcterms:created>
  <dcterms:modified xsi:type="dcterms:W3CDTF">2019-11-12T17:42:00Z</dcterms:modified>
</cp:coreProperties>
</file>